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41E" w:rsidRPr="00EB3496" w:rsidRDefault="008704FA" w:rsidP="003A08AA">
      <w:pPr>
        <w:jc w:val="both"/>
        <w:rPr>
          <w:sz w:val="24"/>
          <w:szCs w:val="24"/>
        </w:rPr>
      </w:pPr>
      <w:r>
        <w:rPr>
          <w:sz w:val="24"/>
          <w:szCs w:val="24"/>
        </w:rPr>
        <w:t>W roku</w:t>
      </w:r>
      <w:r w:rsidR="003F041E" w:rsidRPr="00EB3496">
        <w:rPr>
          <w:sz w:val="24"/>
          <w:szCs w:val="24"/>
        </w:rPr>
        <w:t xml:space="preserve"> 2020 </w:t>
      </w:r>
      <w:r>
        <w:rPr>
          <w:sz w:val="24"/>
          <w:szCs w:val="24"/>
        </w:rPr>
        <w:t xml:space="preserve">nasza szkoła </w:t>
      </w:r>
      <w:r w:rsidR="003F041E" w:rsidRPr="00EB3496">
        <w:rPr>
          <w:sz w:val="24"/>
          <w:szCs w:val="24"/>
        </w:rPr>
        <w:t>uzyskała akceptację dwóch wniosków akredytacyjnych z programu Erasmus+</w:t>
      </w:r>
      <w:r w:rsidR="00A27CD2" w:rsidRPr="00EB3496">
        <w:rPr>
          <w:sz w:val="24"/>
          <w:szCs w:val="24"/>
        </w:rPr>
        <w:t xml:space="preserve"> na lata 2021-2027</w:t>
      </w:r>
      <w:r w:rsidR="003F041E" w:rsidRPr="00EB3496">
        <w:rPr>
          <w:sz w:val="24"/>
          <w:szCs w:val="24"/>
        </w:rPr>
        <w:t>, których realizacja (opóźniona ze względów epidemicznych) ruszyła we wrześniu 2021.</w:t>
      </w:r>
    </w:p>
    <w:p w:rsidR="003F041E" w:rsidRPr="00EB3496" w:rsidRDefault="008704FA" w:rsidP="003A08AA">
      <w:pPr>
        <w:jc w:val="both"/>
        <w:rPr>
          <w:sz w:val="24"/>
          <w:szCs w:val="24"/>
        </w:rPr>
      </w:pPr>
      <w:r>
        <w:rPr>
          <w:sz w:val="24"/>
          <w:szCs w:val="24"/>
        </w:rPr>
        <w:t>P</w:t>
      </w:r>
      <w:r w:rsidR="002B6083" w:rsidRPr="00EB3496">
        <w:rPr>
          <w:sz w:val="24"/>
          <w:szCs w:val="24"/>
        </w:rPr>
        <w:t>ierwszy projekt akredytacyjny</w:t>
      </w:r>
      <w:r w:rsidR="003F041E" w:rsidRPr="00EB3496">
        <w:rPr>
          <w:sz w:val="24"/>
          <w:szCs w:val="24"/>
        </w:rPr>
        <w:t xml:space="preserve"> jest realizowany w sektorze VET („</w:t>
      </w:r>
      <w:r w:rsidR="003F041E" w:rsidRPr="00EB3496">
        <w:rPr>
          <w:i/>
          <w:sz w:val="24"/>
          <w:szCs w:val="24"/>
        </w:rPr>
        <w:t>Kształcenie i szkolenia zawodowe”</w:t>
      </w:r>
      <w:r w:rsidR="003F041E" w:rsidRPr="00EB3496">
        <w:rPr>
          <w:sz w:val="24"/>
          <w:szCs w:val="24"/>
        </w:rPr>
        <w:t xml:space="preserve">). Jest on w głównej mierze skierowany do </w:t>
      </w:r>
      <w:r w:rsidR="00A27CD2" w:rsidRPr="00EB3496">
        <w:rPr>
          <w:sz w:val="24"/>
          <w:szCs w:val="24"/>
        </w:rPr>
        <w:t xml:space="preserve">najlepszych </w:t>
      </w:r>
      <w:r w:rsidR="003F041E" w:rsidRPr="00EB3496">
        <w:rPr>
          <w:sz w:val="24"/>
          <w:szCs w:val="24"/>
        </w:rPr>
        <w:t>uczniów naszej szkoły, którym, dzięki środkom przeznaczonym na realizację projektu,  ch</w:t>
      </w:r>
      <w:r w:rsidR="003A08AA" w:rsidRPr="00EB3496">
        <w:rPr>
          <w:sz w:val="24"/>
          <w:szCs w:val="24"/>
        </w:rPr>
        <w:t xml:space="preserve">cemy zapewnić możliwość odbycia </w:t>
      </w:r>
      <w:r w:rsidR="003F041E" w:rsidRPr="00EB3496">
        <w:rPr>
          <w:sz w:val="24"/>
          <w:szCs w:val="24"/>
        </w:rPr>
        <w:t>4-tygodniowego stażu zagranicznego w jednej z naszych instytucji partnerskich. Wycho</w:t>
      </w:r>
      <w:r w:rsidR="00113EEC">
        <w:rPr>
          <w:sz w:val="24"/>
          <w:szCs w:val="24"/>
        </w:rPr>
        <w:t>dzimy z założenia, że znaczącą</w:t>
      </w:r>
      <w:r w:rsidR="003F041E" w:rsidRPr="00EB3496">
        <w:rPr>
          <w:sz w:val="24"/>
          <w:szCs w:val="24"/>
        </w:rPr>
        <w:t xml:space="preserve"> wartością tego typu działań (oprócz zdobywania umiejętności praktycznych w poszczególnych zawodach) jest kształtowanie </w:t>
      </w:r>
      <w:r w:rsidR="002B6083" w:rsidRPr="00EB3496">
        <w:rPr>
          <w:sz w:val="24"/>
          <w:szCs w:val="24"/>
        </w:rPr>
        <w:t>u naszych uczniów właściwych kompetencji miękkich, a przede wszystkim postawy otwartości i tolerancji</w:t>
      </w:r>
      <w:r w:rsidR="00113EEC">
        <w:rPr>
          <w:sz w:val="24"/>
          <w:szCs w:val="24"/>
        </w:rPr>
        <w:t xml:space="preserve"> i umiejętności odnalezienia się na europejskim rynku pracy</w:t>
      </w:r>
      <w:r w:rsidR="002B6083" w:rsidRPr="00EB3496">
        <w:rPr>
          <w:sz w:val="24"/>
          <w:szCs w:val="24"/>
        </w:rPr>
        <w:t>. Oprócz mobilności uczniowskich projekt realizowany w tym sektorze zakłada również uczestnictwo wybranych przedstawicieli g</w:t>
      </w:r>
      <w:r w:rsidR="003A08AA" w:rsidRPr="00EB3496">
        <w:rPr>
          <w:sz w:val="24"/>
          <w:szCs w:val="24"/>
        </w:rPr>
        <w:t>rona (dotyczy nauczycieli przedmiotów zawodowych</w:t>
      </w:r>
      <w:r w:rsidR="002B6083" w:rsidRPr="00EB3496">
        <w:rPr>
          <w:sz w:val="24"/>
          <w:szCs w:val="24"/>
        </w:rPr>
        <w:t xml:space="preserve">) w obserwacjach zajęć (tzw. </w:t>
      </w:r>
      <w:proofErr w:type="spellStart"/>
      <w:r w:rsidR="002B6083" w:rsidRPr="00EB3496">
        <w:rPr>
          <w:i/>
          <w:sz w:val="24"/>
          <w:szCs w:val="24"/>
        </w:rPr>
        <w:t>job</w:t>
      </w:r>
      <w:proofErr w:type="spellEnd"/>
      <w:r w:rsidR="002B6083" w:rsidRPr="00EB3496">
        <w:rPr>
          <w:i/>
          <w:sz w:val="24"/>
          <w:szCs w:val="24"/>
        </w:rPr>
        <w:t xml:space="preserve"> </w:t>
      </w:r>
      <w:proofErr w:type="spellStart"/>
      <w:r w:rsidR="002B6083" w:rsidRPr="00EB3496">
        <w:rPr>
          <w:i/>
          <w:sz w:val="24"/>
          <w:szCs w:val="24"/>
        </w:rPr>
        <w:t>shadowing</w:t>
      </w:r>
      <w:proofErr w:type="spellEnd"/>
      <w:r w:rsidR="002B6083" w:rsidRPr="00EB3496">
        <w:rPr>
          <w:sz w:val="24"/>
          <w:szCs w:val="24"/>
        </w:rPr>
        <w:t>). Wniosek o akredytację obejmuje okres 5 lat, w trakcie których co roku składamy skrócony wniosek budżetowy na realizację kolejnego etapu projektu (który obejmuje 15 miesięcy) – w przeciwieństwie do wcześniej realizowanych projektów krótkoterminowych, które rokroczn</w:t>
      </w:r>
      <w:r w:rsidR="00A27CD2" w:rsidRPr="00EB3496">
        <w:rPr>
          <w:sz w:val="24"/>
          <w:szCs w:val="24"/>
        </w:rPr>
        <w:t xml:space="preserve">ie wymagały przejścia przez </w:t>
      </w:r>
      <w:r w:rsidR="003A08AA" w:rsidRPr="00EB3496">
        <w:rPr>
          <w:sz w:val="24"/>
          <w:szCs w:val="24"/>
        </w:rPr>
        <w:t>skomplikowaną</w:t>
      </w:r>
      <w:r w:rsidR="002B6083" w:rsidRPr="00EB3496">
        <w:rPr>
          <w:sz w:val="24"/>
          <w:szCs w:val="24"/>
        </w:rPr>
        <w:t xml:space="preserve"> ścieżkę aplikacyjną.</w:t>
      </w:r>
    </w:p>
    <w:p w:rsidR="00C14398" w:rsidRDefault="002B6083" w:rsidP="003A08AA">
      <w:pPr>
        <w:jc w:val="both"/>
        <w:rPr>
          <w:sz w:val="24"/>
          <w:szCs w:val="24"/>
        </w:rPr>
      </w:pPr>
      <w:r w:rsidRPr="00EB3496">
        <w:rPr>
          <w:sz w:val="24"/>
          <w:szCs w:val="24"/>
        </w:rPr>
        <w:t>Drugi projekt realizowany w sektorze Edukacja szkolna (</w:t>
      </w:r>
      <w:r w:rsidR="00117BDA" w:rsidRPr="00EB3496">
        <w:rPr>
          <w:sz w:val="24"/>
          <w:szCs w:val="24"/>
        </w:rPr>
        <w:t xml:space="preserve">Akcja 1 – mobilność edukacyjna) </w:t>
      </w:r>
      <w:r w:rsidRPr="00EB3496">
        <w:rPr>
          <w:sz w:val="24"/>
          <w:szCs w:val="24"/>
        </w:rPr>
        <w:t>jest skierowany w głównej mierze do pracowników pedagogicznych naszej</w:t>
      </w:r>
      <w:r w:rsidR="00117BDA" w:rsidRPr="00EB3496">
        <w:rPr>
          <w:sz w:val="24"/>
          <w:szCs w:val="24"/>
        </w:rPr>
        <w:t xml:space="preserve"> szkoły i podo</w:t>
      </w:r>
      <w:r w:rsidR="00A33419" w:rsidRPr="00EB3496">
        <w:rPr>
          <w:sz w:val="24"/>
          <w:szCs w:val="24"/>
        </w:rPr>
        <w:t>bnie jak</w:t>
      </w:r>
      <w:r w:rsidR="00117BDA" w:rsidRPr="00EB3496">
        <w:rPr>
          <w:sz w:val="24"/>
          <w:szCs w:val="24"/>
        </w:rPr>
        <w:t xml:space="preserve"> scharakteryzowany wyżej projekt VET obejmuje okres 5 lat. Przewiduje on coroczne wyjazdy nauczycieli naszej szkoły na kursy i szkolenia zawodowe oraz  dwukrotny wy</w:t>
      </w:r>
      <w:r w:rsidR="00A33419" w:rsidRPr="00EB3496">
        <w:rPr>
          <w:sz w:val="24"/>
          <w:szCs w:val="24"/>
        </w:rPr>
        <w:t>jazd pra</w:t>
      </w:r>
      <w:r w:rsidR="00117BDA" w:rsidRPr="00EB3496">
        <w:rPr>
          <w:sz w:val="24"/>
          <w:szCs w:val="24"/>
        </w:rPr>
        <w:t xml:space="preserve">cowników na obserwację zajęć </w:t>
      </w:r>
      <w:proofErr w:type="spellStart"/>
      <w:r w:rsidR="00117BDA" w:rsidRPr="00EB3496">
        <w:rPr>
          <w:sz w:val="24"/>
          <w:szCs w:val="24"/>
        </w:rPr>
        <w:t>(</w:t>
      </w:r>
      <w:r w:rsidR="00117BDA" w:rsidRPr="00EB3496">
        <w:rPr>
          <w:i/>
          <w:sz w:val="24"/>
          <w:szCs w:val="24"/>
        </w:rPr>
        <w:t>jo</w:t>
      </w:r>
      <w:proofErr w:type="spellEnd"/>
      <w:r w:rsidR="00117BDA" w:rsidRPr="00EB3496">
        <w:rPr>
          <w:i/>
          <w:sz w:val="24"/>
          <w:szCs w:val="24"/>
        </w:rPr>
        <w:t xml:space="preserve">b </w:t>
      </w:r>
      <w:proofErr w:type="spellStart"/>
      <w:r w:rsidR="00117BDA" w:rsidRPr="00EB3496">
        <w:rPr>
          <w:i/>
          <w:sz w:val="24"/>
          <w:szCs w:val="24"/>
        </w:rPr>
        <w:t>shadowing</w:t>
      </w:r>
      <w:proofErr w:type="spellEnd"/>
      <w:r w:rsidR="00117BDA" w:rsidRPr="00EB3496">
        <w:rPr>
          <w:sz w:val="24"/>
          <w:szCs w:val="24"/>
        </w:rPr>
        <w:t>). Oprócz tego</w:t>
      </w:r>
      <w:r w:rsidR="00A33419" w:rsidRPr="00EB3496">
        <w:rPr>
          <w:sz w:val="24"/>
          <w:szCs w:val="24"/>
        </w:rPr>
        <w:t xml:space="preserve"> w 3 i 4 roku realizacji projektu przewidujemy wyjazd 15 uczniów, którzy będą realizować ściśle określone w projekcie działania z młodzieżą z innych krajów. </w:t>
      </w:r>
      <w:r w:rsidR="00117BDA" w:rsidRPr="00EB3496">
        <w:rPr>
          <w:sz w:val="24"/>
          <w:szCs w:val="24"/>
        </w:rPr>
        <w:t xml:space="preserve"> </w:t>
      </w:r>
    </w:p>
    <w:p w:rsidR="00117BDA" w:rsidRPr="00EB3496" w:rsidRDefault="006825EE" w:rsidP="003A08AA">
      <w:pPr>
        <w:jc w:val="both"/>
        <w:rPr>
          <w:sz w:val="24"/>
          <w:szCs w:val="24"/>
        </w:rPr>
      </w:pPr>
      <w:r w:rsidRPr="00EB3496">
        <w:rPr>
          <w:sz w:val="24"/>
          <w:szCs w:val="24"/>
        </w:rPr>
        <w:t>Obecnie jesteśmy w trakcie realizacji pierwszego etapu obu projektów. Ku zaskoczeniu chyba wszystkich organizacji europejskich, które uzyskały akceptację wniosków akredytacyjnych, budżet na ten rok został bardzo znacznie okrojony, co zmusiło nas do redukcji liczby uczestników (szczególnie mocno dotknęło to projektu „uczniowskiego”</w:t>
      </w:r>
      <w:r w:rsidR="00A27CD2" w:rsidRPr="00EB3496">
        <w:rPr>
          <w:sz w:val="24"/>
          <w:szCs w:val="24"/>
        </w:rPr>
        <w:t xml:space="preserve">, </w:t>
      </w:r>
      <w:r w:rsidR="00EC6A46" w:rsidRPr="00EB3496">
        <w:rPr>
          <w:sz w:val="24"/>
          <w:szCs w:val="24"/>
        </w:rPr>
        <w:t>gdzie liczba biorących udział uczniów z planowanych 60 musiała zostać zredukowana do 24</w:t>
      </w:r>
      <w:r w:rsidRPr="00EB3496">
        <w:rPr>
          <w:sz w:val="24"/>
          <w:szCs w:val="24"/>
        </w:rPr>
        <w:t xml:space="preserve"> – mamy jednak nadzieję, że budżet przeznaczony na realizację kolejnych etapów pozwoli nam osiągać zamierzone cele).</w:t>
      </w:r>
    </w:p>
    <w:p w:rsidR="00A57843" w:rsidRPr="00EB3496" w:rsidRDefault="00A57843" w:rsidP="003A08AA">
      <w:pPr>
        <w:jc w:val="both"/>
        <w:rPr>
          <w:sz w:val="24"/>
          <w:szCs w:val="24"/>
        </w:rPr>
      </w:pPr>
      <w:r w:rsidRPr="00EB3496">
        <w:rPr>
          <w:sz w:val="24"/>
          <w:szCs w:val="24"/>
        </w:rPr>
        <w:t>Jeśli chodzi o sektor Edukacja Szkolna – Mobilność Edukacyjna zgodnie z założeniami projektu i dołączonym do wniosku harmonogramem działań</w:t>
      </w:r>
      <w:r w:rsidR="00373489" w:rsidRPr="00EB3496">
        <w:rPr>
          <w:sz w:val="24"/>
          <w:szCs w:val="24"/>
        </w:rPr>
        <w:t xml:space="preserve">, </w:t>
      </w:r>
      <w:r w:rsidRPr="00EB3496">
        <w:rPr>
          <w:sz w:val="24"/>
          <w:szCs w:val="24"/>
        </w:rPr>
        <w:t>w roku 2022 na szkolenia wyjedzie 9 nauczycieli</w:t>
      </w:r>
      <w:r w:rsidR="00CC6281" w:rsidRPr="00EB3496">
        <w:rPr>
          <w:sz w:val="24"/>
          <w:szCs w:val="24"/>
        </w:rPr>
        <w:t xml:space="preserve"> z Zespołu Umiędzynarodowienia Szkoły</w:t>
      </w:r>
      <w:r w:rsidRPr="00EB3496">
        <w:rPr>
          <w:sz w:val="24"/>
          <w:szCs w:val="24"/>
        </w:rPr>
        <w:t>, którzy wezmą udział w kursach i szkolenia</w:t>
      </w:r>
      <w:r w:rsidR="00A80B89" w:rsidRPr="00EB3496">
        <w:rPr>
          <w:sz w:val="24"/>
          <w:szCs w:val="24"/>
        </w:rPr>
        <w:t>ch</w:t>
      </w:r>
      <w:r w:rsidRPr="00EB3496">
        <w:rPr>
          <w:sz w:val="24"/>
          <w:szCs w:val="24"/>
        </w:rPr>
        <w:t xml:space="preserve"> w zakresie tworzenia i zarządzania projektami, wykorzystywania narzędzi cyfrowych w zarządzaniu projektami międzynarodowymi, budowani</w:t>
      </w:r>
      <w:r w:rsidR="00A80B89" w:rsidRPr="00EB3496">
        <w:rPr>
          <w:sz w:val="24"/>
          <w:szCs w:val="24"/>
        </w:rPr>
        <w:t>a wymiaru europejskiego placówki, realizacji projektów w nowej perspektywie 2021-2027 oraz osiągania priorytetów Erasmusa.</w:t>
      </w:r>
    </w:p>
    <w:p w:rsidR="00EB1736" w:rsidRPr="00EB3496" w:rsidRDefault="00EB1736" w:rsidP="003A08AA">
      <w:pPr>
        <w:jc w:val="both"/>
        <w:rPr>
          <w:sz w:val="24"/>
          <w:szCs w:val="24"/>
        </w:rPr>
      </w:pPr>
    </w:p>
    <w:sectPr w:rsidR="00EB1736" w:rsidRPr="00EB3496" w:rsidSect="00897B2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913" w:rsidRDefault="00CE3913" w:rsidP="00EB3496">
      <w:pPr>
        <w:spacing w:after="0" w:line="240" w:lineRule="auto"/>
      </w:pPr>
      <w:r>
        <w:separator/>
      </w:r>
    </w:p>
  </w:endnote>
  <w:endnote w:type="continuationSeparator" w:id="0">
    <w:p w:rsidR="00CE3913" w:rsidRDefault="00CE3913" w:rsidP="00EB34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913" w:rsidRDefault="00CE3913" w:rsidP="00EB3496">
      <w:pPr>
        <w:spacing w:after="0" w:line="240" w:lineRule="auto"/>
      </w:pPr>
      <w:r>
        <w:separator/>
      </w:r>
    </w:p>
  </w:footnote>
  <w:footnote w:type="continuationSeparator" w:id="0">
    <w:p w:rsidR="00CE3913" w:rsidRDefault="00CE3913" w:rsidP="00EB34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F041E"/>
    <w:rsid w:val="001029E3"/>
    <w:rsid w:val="00113EEC"/>
    <w:rsid w:val="00117BDA"/>
    <w:rsid w:val="00165685"/>
    <w:rsid w:val="00241155"/>
    <w:rsid w:val="002B6083"/>
    <w:rsid w:val="002E7CC4"/>
    <w:rsid w:val="002F138D"/>
    <w:rsid w:val="00373489"/>
    <w:rsid w:val="003A08AA"/>
    <w:rsid w:val="003D1601"/>
    <w:rsid w:val="003F041E"/>
    <w:rsid w:val="004D1E0C"/>
    <w:rsid w:val="005D3E19"/>
    <w:rsid w:val="006825EE"/>
    <w:rsid w:val="008704FA"/>
    <w:rsid w:val="00897B2B"/>
    <w:rsid w:val="008B4D8E"/>
    <w:rsid w:val="008C604A"/>
    <w:rsid w:val="00A27CD2"/>
    <w:rsid w:val="00A33419"/>
    <w:rsid w:val="00A57843"/>
    <w:rsid w:val="00A80B89"/>
    <w:rsid w:val="00B763B6"/>
    <w:rsid w:val="00C14398"/>
    <w:rsid w:val="00CC6281"/>
    <w:rsid w:val="00CE3913"/>
    <w:rsid w:val="00DD33FD"/>
    <w:rsid w:val="00EB1736"/>
    <w:rsid w:val="00EB3496"/>
    <w:rsid w:val="00EC2D64"/>
    <w:rsid w:val="00EC6A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7B2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17BDA"/>
    <w:rPr>
      <w:color w:val="0000FF" w:themeColor="hyperlink"/>
      <w:u w:val="single"/>
    </w:rPr>
  </w:style>
  <w:style w:type="paragraph" w:styleId="Nagwek">
    <w:name w:val="header"/>
    <w:basedOn w:val="Normalny"/>
    <w:link w:val="NagwekZnak"/>
    <w:uiPriority w:val="99"/>
    <w:semiHidden/>
    <w:unhideWhenUsed/>
    <w:rsid w:val="00EB349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B3496"/>
  </w:style>
  <w:style w:type="paragraph" w:styleId="Stopka">
    <w:name w:val="footer"/>
    <w:basedOn w:val="Normalny"/>
    <w:link w:val="StopkaZnak"/>
    <w:uiPriority w:val="99"/>
    <w:semiHidden/>
    <w:unhideWhenUsed/>
    <w:rsid w:val="00EB349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B349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434</Words>
  <Characters>2604</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dc:creator>
  <cp:keywords/>
  <dc:description/>
  <cp:lastModifiedBy>Artur</cp:lastModifiedBy>
  <cp:revision>11</cp:revision>
  <dcterms:created xsi:type="dcterms:W3CDTF">2022-01-29T10:46:00Z</dcterms:created>
  <dcterms:modified xsi:type="dcterms:W3CDTF">2022-01-30T11:05:00Z</dcterms:modified>
</cp:coreProperties>
</file>