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2FC3602F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Zawarta w dniu .................... r. w Krakowie w wyniku przeprowadzonego postępowania o zamówienie publiczne w trybie przetargu nieograniczonego </w:t>
      </w:r>
    </w:p>
    <w:p w14:paraId="754DA6DD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pomiędzy</w:t>
      </w:r>
    </w:p>
    <w:p w14:paraId="3F076A8A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/>
          <w:b/>
          <w:sz w:val="18"/>
          <w:szCs w:val="18"/>
        </w:rPr>
        <w:t>Gminą Miejską Kraków - Zespołem Szkół Elektrycznych numer 1 im. Powstańców Śląskich w Krakowie</w:t>
      </w:r>
      <w:r w:rsidRPr="00683F06">
        <w:rPr>
          <w:rFonts w:ascii="Verdana" w:hAnsi="Verdana"/>
          <w:sz w:val="18"/>
          <w:szCs w:val="18"/>
        </w:rPr>
        <w:t>, ulica Kamieńskiego 49, 30-644 Kraków</w:t>
      </w:r>
      <w:r w:rsidRPr="00683F06">
        <w:rPr>
          <w:rFonts w:ascii="Verdana" w:hAnsi="Verdana" w:cs="Verdana"/>
          <w:sz w:val="18"/>
          <w:szCs w:val="18"/>
        </w:rPr>
        <w:t>, reprezentowaną przez:</w:t>
      </w:r>
    </w:p>
    <w:p w14:paraId="1A8F0C86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.....................</w:t>
      </w:r>
      <w:r w:rsidRPr="00683F06">
        <w:rPr>
          <w:rFonts w:ascii="Verdana" w:hAnsi="Verdana" w:cs="Verdana"/>
          <w:sz w:val="18"/>
          <w:szCs w:val="18"/>
        </w:rPr>
        <w:tab/>
        <w:t xml:space="preserve">      – Dyrektor </w:t>
      </w:r>
    </w:p>
    <w:p w14:paraId="7CE022BA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zwaną dalej Zamawiającym, a …………………………………………………………………………..</w:t>
      </w:r>
    </w:p>
    <w:p w14:paraId="3DA146A9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reprezentowaną przez:</w:t>
      </w:r>
    </w:p>
    <w:p w14:paraId="6F209C6E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</w:t>
      </w:r>
    </w:p>
    <w:p w14:paraId="511E1C66" w14:textId="77777777" w:rsidR="00133825" w:rsidRPr="00683F06" w:rsidRDefault="00133825" w:rsidP="00133825">
      <w:pPr>
        <w:widowControl/>
        <w:overflowPunct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zwanym dalej Wykonawcą,</w:t>
      </w:r>
    </w:p>
    <w:p w14:paraId="29DE2B5D" w14:textId="542BD2E7" w:rsidR="00324335" w:rsidRDefault="0097361C" w:rsidP="0032433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 xml:space="preserve">trybie podstawowym </w:t>
      </w:r>
      <w:r w:rsidR="00324335" w:rsidRPr="00E10996">
        <w:rPr>
          <w:rFonts w:ascii="Verdana" w:hAnsi="Verdana" w:cs="Verdana"/>
          <w:sz w:val="18"/>
          <w:szCs w:val="18"/>
        </w:rPr>
        <w:t xml:space="preserve"> o którym</w:t>
      </w:r>
      <w:r w:rsidR="00324335" w:rsidRPr="00324335">
        <w:rPr>
          <w:rFonts w:ascii="Verdana" w:hAnsi="Verdana" w:cs="Verdana"/>
          <w:sz w:val="18"/>
          <w:szCs w:val="18"/>
        </w:rPr>
        <w:t xml:space="preserve"> mowa w art. 275 pkt </w:t>
      </w:r>
      <w:r w:rsidR="00133825">
        <w:rPr>
          <w:rFonts w:ascii="Verdana" w:hAnsi="Verdana" w:cs="Verdana"/>
          <w:sz w:val="18"/>
          <w:szCs w:val="18"/>
        </w:rPr>
        <w:t>1</w:t>
      </w:r>
      <w:r w:rsidR="00324335" w:rsidRPr="00324335">
        <w:rPr>
          <w:rFonts w:ascii="Verdana" w:hAnsi="Verdana" w:cs="Verdana"/>
          <w:sz w:val="18"/>
          <w:szCs w:val="18"/>
        </w:rPr>
        <w:t xml:space="preserve">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 xml:space="preserve">została zawarta umowa </w:t>
      </w:r>
      <w:r w:rsidR="00133825">
        <w:rPr>
          <w:rFonts w:ascii="Verdana" w:hAnsi="Verdana" w:cs="Verdana"/>
          <w:sz w:val="18"/>
          <w:szCs w:val="18"/>
        </w:rPr>
        <w:br/>
      </w:r>
      <w:r w:rsidR="00324335" w:rsidRPr="00001768">
        <w:rPr>
          <w:rFonts w:ascii="Verdana" w:hAnsi="Verdana" w:cs="Verdana"/>
          <w:sz w:val="18"/>
          <w:szCs w:val="18"/>
        </w:rPr>
        <w:t>o następującej treści:</w:t>
      </w:r>
    </w:p>
    <w:p w14:paraId="13C043E3" w14:textId="25F457EF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E6C0E1" w14:textId="77777777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0B036980" w14:textId="77777777" w:rsidR="00972B7D" w:rsidRPr="00E8727B" w:rsidRDefault="00122327" w:rsidP="00972B7D">
      <w:pPr>
        <w:spacing w:after="0" w:line="240" w:lineRule="auto"/>
        <w:mirrorIndents/>
        <w:jc w:val="both"/>
        <w:rPr>
          <w:b/>
        </w:rPr>
      </w:pPr>
      <w:r>
        <w:rPr>
          <w:rFonts w:ascii="Verdana" w:hAnsi="Verdana" w:cs="Verdana"/>
          <w:sz w:val="18"/>
          <w:szCs w:val="18"/>
        </w:rPr>
        <w:t>Przedmiotem umowy jest</w:t>
      </w:r>
      <w:r w:rsidRPr="00E8727B">
        <w:rPr>
          <w:rFonts w:ascii="Verdana" w:hAnsi="Verdana" w:cs="Verdana"/>
          <w:sz w:val="18"/>
          <w:szCs w:val="18"/>
        </w:rPr>
        <w:t xml:space="preserve">: </w:t>
      </w:r>
      <w:r w:rsidR="00972B7D" w:rsidRPr="00E8727B">
        <w:rPr>
          <w:b/>
        </w:rPr>
        <w:t xml:space="preserve">Modernizacja drogi dojazdowej do Zespołu  Szkół Elektrycznych nr 1 </w:t>
      </w:r>
    </w:p>
    <w:p w14:paraId="6188FEAF" w14:textId="33BB46D8" w:rsidR="0097361C" w:rsidRPr="00E8727B" w:rsidRDefault="00972B7D" w:rsidP="00972B7D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E8727B">
        <w:rPr>
          <w:b/>
        </w:rPr>
        <w:t>przy ul. Kamieńskiego w Krakowie</w:t>
      </w:r>
      <w:r w:rsidRPr="00E8727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97361C" w:rsidRPr="00E8727B">
        <w:rPr>
          <w:rFonts w:ascii="Verdana" w:hAnsi="Verdana" w:cs="Verdana"/>
          <w:b/>
          <w:bCs/>
          <w:sz w:val="18"/>
          <w:szCs w:val="18"/>
        </w:rPr>
        <w:t xml:space="preserve">(zwanej dalej Umową)  </w:t>
      </w:r>
      <w:r w:rsidR="0097361C" w:rsidRPr="00E8727B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14:paraId="6A05A809" w14:textId="77777777" w:rsidR="0097361C" w:rsidRPr="00E8727B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7D061926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</w:t>
      </w:r>
      <w:r w:rsidR="00E10996">
        <w:rPr>
          <w:rFonts w:ascii="Verdana" w:hAnsi="Verdana" w:cs="Verdana"/>
          <w:sz w:val="18"/>
          <w:szCs w:val="18"/>
        </w:rPr>
        <w:t>zetargowa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A39BBE3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77777777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3746B29D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Zap</w:t>
      </w:r>
      <w:r w:rsidR="00952237">
        <w:rPr>
          <w:rFonts w:ascii="Verdana" w:hAnsi="Verdana" w:cs="Verdana"/>
          <w:sz w:val="18"/>
          <w:szCs w:val="18"/>
        </w:rPr>
        <w:t>ewnienie nadzoru inwestorskiego</w:t>
      </w:r>
      <w:r w:rsidRPr="00001768">
        <w:rPr>
          <w:rFonts w:ascii="Verdana" w:hAnsi="Verdana" w:cs="Verdana"/>
          <w:sz w:val="18"/>
          <w:szCs w:val="18"/>
        </w:rPr>
        <w:t xml:space="preserve">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293E18D4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oświadczenia Kierownika budowy o podjęciu obowiązków,  </w:t>
      </w:r>
    </w:p>
    <w:p w14:paraId="4E4B392F" w14:textId="77777777" w:rsidR="00952237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sporządzenia, </w:t>
      </w:r>
    </w:p>
    <w:p w14:paraId="36DD9472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6229F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5875AE95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Zamawiającego”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04F8096B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</w:t>
      </w:r>
      <w:r w:rsidR="00952237">
        <w:rPr>
          <w:rFonts w:ascii="Verdana" w:hAnsi="Verdana" w:cs="Verdana"/>
          <w:sz w:val="18"/>
          <w:szCs w:val="18"/>
        </w:rPr>
        <w:t>zetargową</w:t>
      </w:r>
      <w:r w:rsidRPr="002E2CF0">
        <w:rPr>
          <w:rFonts w:ascii="Verdana" w:hAnsi="Verdana" w:cs="Verdana"/>
          <w:sz w:val="18"/>
          <w:szCs w:val="18"/>
        </w:rPr>
        <w:t>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3FE11F55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4167A2E6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</w:t>
      </w:r>
      <w:r w:rsidR="00122327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3D2E1013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401B1AFF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39E25E88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14:paraId="45C58772" w14:textId="31031DC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procedur zgłoszeniowych o</w:t>
      </w:r>
      <w:r w:rsidR="0088483C" w:rsidRPr="7F8D5596">
        <w:rPr>
          <w:rFonts w:ascii="Verdana" w:hAnsi="Verdana" w:cs="Verdana"/>
          <w:sz w:val="18"/>
          <w:szCs w:val="18"/>
        </w:rPr>
        <w:t>raz decyzji administracyjnych w j</w:t>
      </w:r>
      <w:r w:rsidRPr="7F8D5596">
        <w:rPr>
          <w:rFonts w:ascii="Verdana" w:hAnsi="Verdana" w:cs="Verdana"/>
          <w:sz w:val="18"/>
          <w:szCs w:val="18"/>
        </w:rPr>
        <w:t>ednostkach administracji państwowej i samorządowej (w szczególności Państwowej Straży Pożarnej, Państwowej Inspekcji Sanitarnej, organach nadzoru budowlanego)</w:t>
      </w:r>
      <w:r w:rsidR="5DE678DB" w:rsidRPr="7F8D5596">
        <w:rPr>
          <w:rFonts w:ascii="Verdana" w:hAnsi="Verdana" w:cs="Verdana"/>
          <w:sz w:val="18"/>
          <w:szCs w:val="18"/>
        </w:rPr>
        <w:t xml:space="preserve"> </w:t>
      </w:r>
      <w:r w:rsidR="003A7935" w:rsidRPr="7F8D5596">
        <w:rPr>
          <w:rFonts w:ascii="Verdana" w:hAnsi="Verdana" w:cs="Verdana"/>
          <w:sz w:val="18"/>
          <w:szCs w:val="18"/>
        </w:rPr>
        <w:t>*</w:t>
      </w:r>
      <w:r w:rsidRPr="7F8D5596">
        <w:rPr>
          <w:rFonts w:ascii="Verdana" w:hAnsi="Verdana" w:cs="Verdana"/>
          <w:sz w:val="18"/>
          <w:szCs w:val="18"/>
        </w:rPr>
        <w:t>;</w:t>
      </w:r>
    </w:p>
    <w:p w14:paraId="56A6754D" w14:textId="7777777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0E68CEE6" w:rsidR="00056AE0" w:rsidRPr="00016F37" w:rsidRDefault="005B6B14" w:rsidP="00016F37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  <w:r w:rsidRPr="00016F37">
        <w:rPr>
          <w:rFonts w:ascii="Verdana" w:hAnsi="Verdana"/>
          <w:sz w:val="18"/>
          <w:szCs w:val="18"/>
        </w:rPr>
        <w:t xml:space="preserve"> </w:t>
      </w:r>
    </w:p>
    <w:p w14:paraId="6A6E5B13" w14:textId="65D615C9" w:rsidR="00122327" w:rsidRDefault="0012232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……………………………………………………:</w:t>
      </w:r>
    </w:p>
    <w:p w14:paraId="610E9DC1" w14:textId="7F8D819B" w:rsidR="00016F37" w:rsidRPr="002E2CF0" w:rsidRDefault="00016F3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………………………………………………….: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79C850F" w14:textId="156C768C" w:rsidR="00952237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wykona osobiście: …………………………………………….. </w:t>
      </w:r>
      <w:r w:rsidR="00952237">
        <w:rPr>
          <w:rFonts w:ascii="Verdana" w:hAnsi="Verdana" w:cs="Verdana"/>
          <w:sz w:val="18"/>
          <w:szCs w:val="18"/>
        </w:rPr>
        <w:t>(zakres)</w:t>
      </w:r>
    </w:p>
    <w:p w14:paraId="62FD2C6B" w14:textId="53A098B6" w:rsidR="00952237" w:rsidRPr="00952237" w:rsidRDefault="00952237" w:rsidP="00952237">
      <w:pPr>
        <w:spacing w:after="0" w:line="240" w:lineRule="auto"/>
        <w:ind w:left="170"/>
        <w:mirrorIndents/>
        <w:jc w:val="both"/>
        <w:rPr>
          <w:rFonts w:ascii="Verdana" w:hAnsi="Verdana" w:cs="Verdana"/>
          <w:color w:val="FF0000"/>
          <w:sz w:val="18"/>
          <w:szCs w:val="18"/>
        </w:rPr>
      </w:pPr>
      <w:r w:rsidRPr="00952237">
        <w:rPr>
          <w:rFonts w:ascii="Verdana" w:hAnsi="Verdana" w:cs="Verdana"/>
          <w:color w:val="FF0000"/>
          <w:sz w:val="18"/>
          <w:szCs w:val="18"/>
        </w:rPr>
        <w:t>ALBO</w:t>
      </w:r>
    </w:p>
    <w:p w14:paraId="7C2B78F2" w14:textId="7051B7B9" w:rsidR="004A56D0" w:rsidRPr="00952237" w:rsidRDefault="00952237" w:rsidP="00A04111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952237">
        <w:rPr>
          <w:rFonts w:ascii="Verdana" w:hAnsi="Verdana" w:cs="Verdana"/>
          <w:sz w:val="18"/>
          <w:szCs w:val="18"/>
        </w:rPr>
        <w:t>Wykonawca wykona osobiście: …………………………………………….. (zakres)</w:t>
      </w:r>
      <w:r>
        <w:rPr>
          <w:rFonts w:ascii="Verdana" w:hAnsi="Verdana" w:cs="Verdana"/>
          <w:sz w:val="18"/>
          <w:szCs w:val="18"/>
        </w:rPr>
        <w:t xml:space="preserve"> </w:t>
      </w:r>
      <w:r w:rsidR="004A56D0" w:rsidRPr="00952237">
        <w:rPr>
          <w:rFonts w:ascii="Verdana" w:hAnsi="Verdana" w:cs="Verdana"/>
          <w:sz w:val="18"/>
          <w:szCs w:val="18"/>
        </w:rPr>
        <w:t>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33300B1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</w:t>
      </w:r>
      <w:r w:rsidR="00952237">
        <w:rPr>
          <w:rFonts w:ascii="Verdana" w:hAnsi="Verdana" w:cs="Verdana"/>
          <w:sz w:val="18"/>
          <w:szCs w:val="18"/>
        </w:rPr>
        <w:t xml:space="preserve">zetargową </w:t>
      </w:r>
      <w:r w:rsidR="00A3051C" w:rsidRPr="002E2CF0">
        <w:rPr>
          <w:rFonts w:ascii="Verdana" w:hAnsi="Verdana" w:cs="Verdana"/>
          <w:sz w:val="18"/>
          <w:szCs w:val="18"/>
        </w:rPr>
        <w:t xml:space="preserve">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508F767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zapłaty wynagrodzenia podwykonawcy nie może być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31384A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>;</w:t>
      </w:r>
    </w:p>
    <w:p w14:paraId="51E5856C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</w:t>
      </w:r>
      <w:r w:rsidRPr="7F8D5596">
        <w:rPr>
          <w:rFonts w:ascii="Verdana" w:hAnsi="Verdana" w:cs="Verdana"/>
          <w:sz w:val="18"/>
          <w:szCs w:val="18"/>
        </w:rPr>
        <w:lastRenderedPageBreak/>
        <w:t xml:space="preserve">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552721A3" w:rsidR="00CB60E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</w:t>
      </w:r>
      <w:r w:rsidRPr="00AC35AA">
        <w:rPr>
          <w:rFonts w:ascii="Verdana" w:hAnsi="Verdana" w:cs="Verdana"/>
          <w:sz w:val="18"/>
          <w:szCs w:val="18"/>
        </w:rPr>
        <w:t>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59425CB4" w:rsidR="0097361C" w:rsidRPr="00056AE0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</w:t>
      </w:r>
      <w:r w:rsidR="00591FC5" w:rsidRPr="00056AE0">
        <w:rPr>
          <w:rFonts w:ascii="Verdana" w:hAnsi="Verdana" w:cs="Verdana"/>
          <w:sz w:val="18"/>
          <w:szCs w:val="18"/>
        </w:rPr>
        <w:t>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35BD8196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określenia terminu zapłaty wynagrodzenia dłuższego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2D4844E9" w:rsidR="008601CF" w:rsidRPr="0051271D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 xml:space="preserve">Jeżeli termin zapłaty wynagrodzenia, określony w umowie o podwykonawstwo, jest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="0051271D" w:rsidRPr="0051271D">
        <w:rPr>
          <w:rFonts w:ascii="Verdana" w:hAnsi="Verdana" w:cs="Verdana"/>
          <w:sz w:val="18"/>
          <w:szCs w:val="18"/>
        </w:rPr>
        <w:t xml:space="preserve"> dni Zamawiający informuje o tym Wykonawcę i wzywa go do doprowadzenia do zmiany tej umowy, pod rygorem wystąpienia o zapłatę kary umownej</w:t>
      </w:r>
    </w:p>
    <w:p w14:paraId="4EB346BE" w14:textId="7F385668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 xml:space="preserve">, zawierającej termin zapłaty wynagrodzenia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 xml:space="preserve">okres rozliczeniowy za który dokonano zapłaty wynagrodzenia podwykonawcy lub dalszemu </w:t>
      </w:r>
      <w:r w:rsidRPr="008601CF">
        <w:rPr>
          <w:rFonts w:ascii="Verdana" w:hAnsi="Verdana" w:cs="Verdana"/>
          <w:i/>
          <w:sz w:val="18"/>
          <w:szCs w:val="18"/>
        </w:rPr>
        <w:lastRenderedPageBreak/>
        <w:t>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</w:t>
      </w:r>
      <w:r w:rsidRPr="001F46BF">
        <w:rPr>
          <w:rFonts w:ascii="Verdana" w:hAnsi="Verdana" w:cs="Verdana"/>
          <w:sz w:val="18"/>
          <w:szCs w:val="18"/>
        </w:rPr>
        <w:lastRenderedPageBreak/>
        <w:t xml:space="preserve">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5D9B873E" w:rsidR="001F46BF" w:rsidRDefault="0097361C" w:rsidP="009522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32A0447E" w14:textId="6CACC552" w:rsidR="006A530D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Uwaga!</w:t>
      </w:r>
    </w:p>
    <w:p w14:paraId="4C6E4C83" w14:textId="5FD3DB93" w:rsidR="006A530D" w:rsidRPr="0069798B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wykonania umowy bez udziału podwykonawców wszystkie zapisy niniejszej umowy dotyczące podwykonawców nie mają zastosowania.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78D6392F" w14:textId="77777777" w:rsidR="0031384A" w:rsidRPr="00683F0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Strony ustalają wynagrodzenie umowne brutto za przedmiot umowy szczegółowo określony w  §1 i  §2 na kwotę .................................. zł (słownie:............................) </w:t>
      </w:r>
    </w:p>
    <w:p w14:paraId="4D5CB483" w14:textId="77777777" w:rsidR="0031384A" w:rsidRPr="00683F0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Wykonawca oświadcza, że jest płatnikiem VAT i posiada NIP ………….., Zamawiający oświadcza, że posiada NIP……….</w:t>
      </w:r>
    </w:p>
    <w:p w14:paraId="7885E9EA" w14:textId="77777777" w:rsidR="0031384A" w:rsidRPr="00AC35AA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>Strony ustalają, że rozliczenie Wykonawcy za przedmiot Umowy nastąpi jednorazowo, fakturą końcową, wystawioną po wykonaniu wszystkich prac, na podstawie końcowego protokołu odbioru robót i protokołu potwierdzającego usunięcie ewentualnych wad stwierdzonych przy odbiorze końcowym, podpisanego przez Kierownika budowy/</w:t>
      </w:r>
      <w:r w:rsidRPr="000029D1">
        <w:rPr>
          <w:rFonts w:ascii="Verdana" w:hAnsi="Verdana" w:cs="Verdana"/>
          <w:strike/>
          <w:sz w:val="18"/>
          <w:szCs w:val="18"/>
        </w:rPr>
        <w:t>robót</w:t>
      </w:r>
      <w:r w:rsidRPr="00AC35AA">
        <w:rPr>
          <w:rFonts w:ascii="Verdana" w:hAnsi="Verdana" w:cs="Verdana"/>
          <w:sz w:val="18"/>
          <w:szCs w:val="18"/>
        </w:rPr>
        <w:t>* i nadzór Zamawiającego.</w:t>
      </w:r>
      <w:r w:rsidRPr="00AC35AA">
        <w:rPr>
          <w:rFonts w:ascii="Verdana" w:hAnsi="Verdana" w:cs="Verdana"/>
          <w:sz w:val="16"/>
          <w:szCs w:val="16"/>
        </w:rPr>
        <w:t xml:space="preserve"> </w:t>
      </w:r>
      <w:r w:rsidRPr="00AC35AA">
        <w:rPr>
          <w:rFonts w:ascii="Verdana" w:hAnsi="Verdana" w:cs="Verdana"/>
          <w:sz w:val="18"/>
          <w:szCs w:val="16"/>
        </w:rPr>
        <w:t>W protokole odbioru,  winien być określony kwotowy udział robót, dostaw lub usług wykonanych przez podwykonawcę/ów. Zapłata nie może przekroczyć wysokości wynagrodzenia należnego Wykonawcy z tytułu wykonanych robót, dostaw lub usług, które zostało określone w umowie pomiędzy Zamawiającym a Wykonawcą.</w:t>
      </w:r>
    </w:p>
    <w:p w14:paraId="446BBE87" w14:textId="77777777" w:rsidR="0031384A" w:rsidRPr="00AC35AA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nie może dokonywać cesji wierzytelności wynikających z niniejszej Umowy</w:t>
      </w:r>
      <w:r w:rsidRPr="00AC35AA">
        <w:rPr>
          <w:rFonts w:ascii="Verdana" w:hAnsi="Verdana"/>
          <w:sz w:val="18"/>
          <w:szCs w:val="18"/>
        </w:rPr>
        <w:t>.</w:t>
      </w:r>
    </w:p>
    <w:p w14:paraId="74791915" w14:textId="77777777" w:rsidR="0031384A" w:rsidRPr="00F93DE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 xml:space="preserve">Strony uzgodniły, że należność za roboty będzie realizowana w formie przelewu w terminie do </w:t>
      </w:r>
      <w:r>
        <w:rPr>
          <w:rFonts w:ascii="Verdana" w:hAnsi="Verdana" w:cs="Verdana"/>
          <w:sz w:val="18"/>
          <w:szCs w:val="18"/>
        </w:rPr>
        <w:t>30</w:t>
      </w:r>
      <w:r w:rsidRPr="00CA0E79">
        <w:rPr>
          <w:rFonts w:ascii="Verdana" w:hAnsi="Verdana" w:cs="Verdana"/>
          <w:sz w:val="18"/>
          <w:szCs w:val="18"/>
        </w:rPr>
        <w:t xml:space="preserve"> dni od daty otrzymania przez Zamawiającego prawidłowo wystawionej faktury i pod warunkiem, że oświadczenie lub inny dokument Podwykonawcy o otrzymaniu zapłaty będzie dołączony na co najmniej trzy dni przed upływem terminu płatności. Jeżeli oświadczenie lub inny dokument Podwykonawcy o otrzymaniu zapłaty wynagrodzenia zostanie przedłożony </w:t>
      </w:r>
      <w:r>
        <w:rPr>
          <w:rFonts w:ascii="Verdana" w:hAnsi="Verdana" w:cs="Verdana"/>
          <w:sz w:val="18"/>
          <w:szCs w:val="18"/>
        </w:rPr>
        <w:t>28,29,30</w:t>
      </w:r>
      <w:r w:rsidRPr="00CA0E79">
        <w:rPr>
          <w:rFonts w:ascii="Verdana" w:hAnsi="Verdana" w:cs="Verdana"/>
          <w:sz w:val="18"/>
          <w:szCs w:val="18"/>
        </w:rPr>
        <w:t xml:space="preserve"> dniu licząc od daty otrzymania faktury przez Zamawiającego </w:t>
      </w:r>
      <w:r w:rsidRPr="00F93DE6">
        <w:rPr>
          <w:rFonts w:ascii="Verdana" w:hAnsi="Verdana" w:cs="Verdana"/>
          <w:sz w:val="18"/>
          <w:szCs w:val="18"/>
        </w:rPr>
        <w:t>w takim przypadku termin zapłaty faktury ulega wydłużeniu odpowiednio od 1 do 3 dni bez  naliczania odsetek. Zapłata wynagrodzenia nastąpi przelewem na rachunek Wykonawcy wskazany na dzień zlecenia przelewu w wykazie podmiotów o którym mowa w art. 96b ust. 1) Ustawy o podatku od towarów i usług. W przypadku braku, na dzień zapłaty, numeru rachunku w powyższym wykazie nie mają zastosowania zapisy dotyczące naliczania odsetek ustawowych za nieterminową zapłatę o których mowa w ust. 8</w:t>
      </w:r>
    </w:p>
    <w:p w14:paraId="64C424E0" w14:textId="77777777" w:rsidR="0031384A" w:rsidRPr="00F93DE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podwykonawcom, o których mowa w art. 143c ust. 1, biorącym udział w realizacji robót budowlanych.</w:t>
      </w:r>
    </w:p>
    <w:p w14:paraId="53C79518" w14:textId="77777777" w:rsidR="0031384A" w:rsidRPr="00F93DE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Wykonawcę wszystkich dowodów zapłaty, o których mowa w ust. 6, wstrzymuje się wypłatę należnego wynagrodzenia za odebrane roboty budowlane w części równej sumie kwot wynikających z nieprzedstawionych dowodów zapłaty z uwzględnieniem treści art. 647</w:t>
      </w:r>
      <w:r w:rsidRPr="00F93DE6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Pr="00F93DE6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Pr="00F93DE6">
        <w:rPr>
          <w:rFonts w:ascii="Verdana" w:hAnsi="Verdana" w:cs="Verdana"/>
          <w:sz w:val="18"/>
          <w:szCs w:val="18"/>
        </w:rPr>
        <w:t>poźn</w:t>
      </w:r>
      <w:proofErr w:type="spellEnd"/>
      <w:r w:rsidRPr="00F93DE6">
        <w:rPr>
          <w:rFonts w:ascii="Verdana" w:hAnsi="Verdana" w:cs="Verdana"/>
          <w:sz w:val="18"/>
          <w:szCs w:val="18"/>
        </w:rPr>
        <w:t>. zm..</w:t>
      </w:r>
    </w:p>
    <w:p w14:paraId="2AAF8CE4" w14:textId="77777777" w:rsidR="0031384A" w:rsidRPr="00F93DE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3DEEC669" w14:textId="77777777"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3656B9AB" w14:textId="4CB35C41" w:rsidR="009F62C2" w:rsidRDefault="009F62C2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17E71643" w14:textId="77777777" w:rsidR="00DD41A5" w:rsidRDefault="00DD41A5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45FB0818" w14:textId="77777777"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3E24A1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3E24A1">
        <w:rPr>
          <w:rFonts w:ascii="Verdana" w:hAnsi="Verdana" w:cs="Verdana"/>
          <w:sz w:val="18"/>
          <w:szCs w:val="18"/>
        </w:rPr>
        <w:lastRenderedPageBreak/>
        <w:t>Przedstawicielem Zamawiającego na budowie są</w:t>
      </w:r>
      <w:r w:rsidR="00862D17" w:rsidRPr="003E24A1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3E24A1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3E24A1">
        <w:rPr>
          <w:rFonts w:ascii="Verdana" w:hAnsi="Verdana" w:cs="Verdana"/>
          <w:sz w:val="18"/>
          <w:szCs w:val="18"/>
        </w:rPr>
        <w:t>Koordyn</w:t>
      </w:r>
      <w:r w:rsidR="00862D17" w:rsidRPr="003E24A1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3E24A1">
        <w:rPr>
          <w:rFonts w:ascii="Verdana" w:hAnsi="Verdana" w:cs="Verdana"/>
          <w:sz w:val="18"/>
          <w:szCs w:val="18"/>
        </w:rPr>
        <w:t>………………………</w:t>
      </w:r>
    </w:p>
    <w:p w14:paraId="6486F8B8" w14:textId="3B351796" w:rsidR="00A03D4B" w:rsidRPr="003E24A1" w:rsidRDefault="0097361C" w:rsidP="002B1B5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3E24A1">
        <w:rPr>
          <w:rFonts w:ascii="Verdana" w:hAnsi="Verdana" w:cs="Verdana"/>
          <w:sz w:val="18"/>
          <w:szCs w:val="18"/>
        </w:rPr>
        <w:t>Inspektor</w:t>
      </w:r>
      <w:r w:rsidR="002B1B5C" w:rsidRPr="003E24A1">
        <w:rPr>
          <w:rFonts w:ascii="Verdana" w:hAnsi="Verdana" w:cs="Verdana"/>
          <w:sz w:val="18"/>
          <w:szCs w:val="18"/>
        </w:rPr>
        <w:t xml:space="preserve"> </w:t>
      </w:r>
      <w:r w:rsidRPr="003E24A1">
        <w:rPr>
          <w:rFonts w:ascii="Verdana" w:hAnsi="Verdana" w:cs="Verdana"/>
          <w:sz w:val="18"/>
          <w:szCs w:val="18"/>
        </w:rPr>
        <w:t>Nadzoru:</w:t>
      </w:r>
      <w:r w:rsidR="002B1B5C" w:rsidRPr="003E24A1">
        <w:rPr>
          <w:rFonts w:ascii="Verdana" w:hAnsi="Verdana" w:cs="Verdana"/>
          <w:sz w:val="18"/>
          <w:szCs w:val="18"/>
        </w:rPr>
        <w:t xml:space="preserve"> </w:t>
      </w:r>
      <w:r w:rsidRPr="003E24A1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3E24A1">
        <w:rPr>
          <w:rFonts w:ascii="Verdana" w:hAnsi="Verdana" w:cs="Verdana"/>
          <w:sz w:val="18"/>
          <w:szCs w:val="18"/>
        </w:rPr>
        <w:t>wnienia budowlane</w:t>
      </w:r>
      <w:r w:rsidR="00FA6526" w:rsidRPr="003E24A1">
        <w:rPr>
          <w:rFonts w:ascii="Verdana" w:hAnsi="Verdana" w:cs="Verdana"/>
          <w:sz w:val="18"/>
          <w:szCs w:val="18"/>
        </w:rPr>
        <w:t xml:space="preserve"> w specjalności</w:t>
      </w:r>
      <w:r w:rsidR="002B1B5C" w:rsidRPr="003E24A1">
        <w:rPr>
          <w:rFonts w:ascii="Verdana" w:hAnsi="Verdana" w:cs="Verdana"/>
          <w:sz w:val="18"/>
          <w:szCs w:val="18"/>
        </w:rPr>
        <w:t xml:space="preserve"> </w:t>
      </w:r>
      <w:r w:rsidR="00A03D4B" w:rsidRPr="003E24A1">
        <w:rPr>
          <w:rFonts w:ascii="Verdana" w:hAnsi="Verdana" w:cs="Verdana"/>
          <w:sz w:val="18"/>
          <w:szCs w:val="18"/>
        </w:rPr>
        <w:t>…………………</w:t>
      </w:r>
      <w:r w:rsidR="00FA6526" w:rsidRPr="003E24A1">
        <w:rPr>
          <w:rFonts w:ascii="Verdana" w:hAnsi="Verdana" w:cs="Verdana"/>
          <w:sz w:val="18"/>
          <w:szCs w:val="18"/>
        </w:rPr>
        <w:t>……</w:t>
      </w:r>
      <w:r w:rsidR="00A03D4B" w:rsidRPr="003E24A1">
        <w:rPr>
          <w:rFonts w:ascii="Verdana" w:hAnsi="Verdana" w:cs="Verdana"/>
          <w:sz w:val="18"/>
          <w:szCs w:val="18"/>
        </w:rPr>
        <w:t>,</w:t>
      </w:r>
    </w:p>
    <w:p w14:paraId="62486C05" w14:textId="77777777" w:rsidR="00A03D4B" w:rsidRPr="003E24A1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173890B9" w:rsidR="0097361C" w:rsidRPr="003E24A1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24A1">
        <w:rPr>
          <w:rFonts w:ascii="Verdana" w:hAnsi="Verdana" w:cs="Verdana"/>
          <w:sz w:val="18"/>
          <w:szCs w:val="18"/>
        </w:rPr>
        <w:t>Kierownikiem budowy</w:t>
      </w:r>
      <w:r w:rsidR="00122327" w:rsidRPr="003E24A1">
        <w:rPr>
          <w:rFonts w:ascii="Verdana" w:hAnsi="Verdana" w:cs="Verdana"/>
          <w:sz w:val="18"/>
          <w:szCs w:val="18"/>
        </w:rPr>
        <w:t xml:space="preserve"> </w:t>
      </w:r>
      <w:r w:rsidRPr="003E24A1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3E24A1">
        <w:rPr>
          <w:rFonts w:ascii="Verdana" w:hAnsi="Verdana" w:cs="Verdana"/>
          <w:sz w:val="18"/>
          <w:szCs w:val="18"/>
        </w:rPr>
        <w:t xml:space="preserve"> </w:t>
      </w:r>
      <w:r w:rsidRPr="003E24A1">
        <w:rPr>
          <w:rFonts w:ascii="Verdana" w:hAnsi="Verdana"/>
          <w:sz w:val="18"/>
          <w:szCs w:val="18"/>
        </w:rPr>
        <w:t>posi</w:t>
      </w:r>
      <w:r w:rsidR="00FA6526" w:rsidRPr="003E24A1">
        <w:rPr>
          <w:rFonts w:ascii="Verdana" w:hAnsi="Verdana"/>
          <w:sz w:val="18"/>
          <w:szCs w:val="18"/>
        </w:rPr>
        <w:t>adający uprawnienia budowlane w </w:t>
      </w:r>
      <w:r w:rsidRPr="003E24A1">
        <w:rPr>
          <w:rFonts w:ascii="Verdana" w:hAnsi="Verdana"/>
          <w:sz w:val="18"/>
          <w:szCs w:val="18"/>
        </w:rPr>
        <w:t>specjalności ……………………</w:t>
      </w:r>
      <w:r w:rsidR="00FA6526" w:rsidRPr="003E24A1">
        <w:rPr>
          <w:rFonts w:ascii="Verdana" w:hAnsi="Verdana"/>
          <w:sz w:val="18"/>
          <w:szCs w:val="18"/>
        </w:rPr>
        <w:t>…………</w:t>
      </w:r>
      <w:r w:rsidRPr="003E24A1">
        <w:rPr>
          <w:rFonts w:ascii="Verdana" w:hAnsi="Verdana" w:cs="Verdana"/>
          <w:sz w:val="18"/>
          <w:szCs w:val="18"/>
        </w:rPr>
        <w:t xml:space="preserve"> </w:t>
      </w:r>
    </w:p>
    <w:p w14:paraId="4101652C" w14:textId="77777777" w:rsidR="0097361C" w:rsidRPr="003F4D25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color w:val="FF0000"/>
          <w:sz w:val="18"/>
          <w:szCs w:val="18"/>
        </w:rPr>
      </w:pP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77777777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7E262EB5" w:rsidR="00C82D21" w:rsidRPr="00122327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Wy</w:t>
      </w:r>
      <w:r w:rsidR="00D3542D">
        <w:rPr>
          <w:rFonts w:ascii="Verdana" w:hAnsi="Verdana" w:cs="Verdana"/>
          <w:sz w:val="18"/>
          <w:szCs w:val="18"/>
        </w:rPr>
        <w:t>konawca (Kierownik budowy</w:t>
      </w:r>
      <w:r w:rsidRPr="00753980">
        <w:rPr>
          <w:rFonts w:ascii="Verdana" w:hAnsi="Verdana" w:cs="Verdana"/>
          <w:sz w:val="18"/>
          <w:szCs w:val="18"/>
        </w:rPr>
        <w:t>) zgłosi Zamawiającemu pisemnie gotowość do odbioru</w:t>
      </w:r>
      <w:r w:rsidR="00D3542D">
        <w:rPr>
          <w:rFonts w:ascii="Verdana" w:hAnsi="Verdana" w:cs="Verdana"/>
          <w:sz w:val="18"/>
          <w:szCs w:val="18"/>
        </w:rPr>
        <w:t xml:space="preserve"> końcowego (wpisem do roboczego</w:t>
      </w:r>
      <w:r w:rsidRPr="00753980">
        <w:rPr>
          <w:rFonts w:ascii="Verdana" w:hAnsi="Verdana" w:cs="Verdana"/>
          <w:sz w:val="18"/>
          <w:szCs w:val="18"/>
        </w:rPr>
        <w:t xml:space="preserve"> dziennika budowy oraz odrębnym pismem złożonym co </w:t>
      </w:r>
      <w:r w:rsidRPr="00122327">
        <w:rPr>
          <w:rFonts w:ascii="Verdana" w:hAnsi="Verdana" w:cs="Verdana"/>
          <w:sz w:val="18"/>
          <w:szCs w:val="18"/>
        </w:rPr>
        <w:t xml:space="preserve">najmniej na </w:t>
      </w:r>
      <w:r w:rsidR="00122327" w:rsidRPr="00122327">
        <w:rPr>
          <w:rFonts w:ascii="Verdana" w:hAnsi="Verdana"/>
          <w:sz w:val="18"/>
          <w:szCs w:val="18"/>
        </w:rPr>
        <w:t>5</w:t>
      </w:r>
      <w:r w:rsidRPr="00122327">
        <w:rPr>
          <w:rFonts w:ascii="Verdana" w:hAnsi="Verdana" w:cs="Verdana"/>
          <w:sz w:val="18"/>
          <w:szCs w:val="18"/>
        </w:rPr>
        <w:t> dni przed terminem określonym w §3 ust.</w:t>
      </w:r>
      <w:r w:rsidRPr="00122327">
        <w:rPr>
          <w:rFonts w:ascii="Verdana" w:hAnsi="Verdana"/>
          <w:sz w:val="18"/>
          <w:szCs w:val="18"/>
        </w:rPr>
        <w:t xml:space="preserve"> </w:t>
      </w:r>
      <w:r w:rsidRPr="00122327">
        <w:rPr>
          <w:rFonts w:ascii="Verdana" w:hAnsi="Verdana" w:cs="Verdana"/>
          <w:sz w:val="18"/>
          <w:szCs w:val="18"/>
        </w:rPr>
        <w:t>2</w:t>
      </w:r>
      <w:r w:rsidRPr="00122327">
        <w:rPr>
          <w:rFonts w:ascii="Verdana" w:hAnsi="Verdana"/>
          <w:sz w:val="18"/>
          <w:szCs w:val="18"/>
        </w:rPr>
        <w:t>.</w:t>
      </w:r>
      <w:r w:rsidRPr="00122327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122327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</w:t>
      </w:r>
      <w:r w:rsidRPr="00753980">
        <w:rPr>
          <w:rFonts w:ascii="Verdana" w:hAnsi="Verdana" w:cs="Verdana"/>
          <w:sz w:val="18"/>
          <w:szCs w:val="18"/>
        </w:rPr>
        <w:t xml:space="preserve">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77777777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 xml:space="preserve">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 xml:space="preserve">dności na wbudowane materiały </w:t>
      </w:r>
      <w:r w:rsidR="002A703D">
        <w:rPr>
          <w:rFonts w:ascii="Verdana" w:hAnsi="Verdana"/>
          <w:sz w:val="18"/>
          <w:szCs w:val="18"/>
        </w:rPr>
        <w:lastRenderedPageBreak/>
        <w:t>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17F9EA13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14:paraId="27ED4C32" w14:textId="244ED816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na </w:t>
      </w:r>
      <w:r w:rsidR="0057352B">
        <w:rPr>
          <w:rFonts w:ascii="Verdana" w:hAnsi="Verdana" w:cs="Verdana"/>
          <w:sz w:val="18"/>
          <w:szCs w:val="18"/>
        </w:rPr>
        <w:t xml:space="preserve">nośniku np. </w:t>
      </w:r>
      <w:r w:rsidRPr="00B07CCD">
        <w:rPr>
          <w:rFonts w:ascii="Verdana" w:hAnsi="Verdana" w:cs="Verdana"/>
          <w:sz w:val="18"/>
          <w:szCs w:val="18"/>
        </w:rPr>
        <w:t>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1EB5F216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>dokumentacją pr</w:t>
      </w:r>
      <w:r w:rsidR="0057352B">
        <w:rPr>
          <w:rFonts w:ascii="Verdana" w:hAnsi="Verdana" w:cs="Verdana"/>
          <w:kern w:val="2"/>
          <w:sz w:val="18"/>
          <w:szCs w:val="18"/>
        </w:rPr>
        <w:t>zetargową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0A82AC21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wada ujawni się po zapłacie wynagrodzenia, w okresie rękojmi i nie jest możliwa do usunięcia, Zamawiający ma prawo żądać od Wykonawcy zwrotu jego części odpowiednio do </w:t>
      </w:r>
      <w:r w:rsidRPr="001D77D5">
        <w:rPr>
          <w:rFonts w:ascii="Verdana" w:hAnsi="Verdana" w:cs="Verdana"/>
          <w:kern w:val="2"/>
          <w:sz w:val="18"/>
          <w:szCs w:val="18"/>
        </w:rPr>
        <w:lastRenderedPageBreak/>
        <w:t>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 w:rsidRPr="003E24A1">
        <w:rPr>
          <w:rFonts w:ascii="Verdana" w:hAnsi="Verdana" w:cs="Verdana"/>
          <w:kern w:val="2"/>
          <w:sz w:val="18"/>
          <w:szCs w:val="18"/>
        </w:rPr>
        <w:t>U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3E24A1">
        <w:rPr>
          <w:rFonts w:ascii="Verdana" w:hAnsi="Verdana"/>
          <w:kern w:val="2"/>
          <w:sz w:val="18"/>
          <w:szCs w:val="18"/>
        </w:rPr>
        <w:t>0,</w:t>
      </w:r>
      <w:r w:rsidRPr="003E24A1">
        <w:rPr>
          <w:rFonts w:ascii="Verdana" w:hAnsi="Verdana" w:cs="Verdana"/>
          <w:kern w:val="2"/>
          <w:sz w:val="18"/>
          <w:szCs w:val="18"/>
        </w:rPr>
        <w:t>2</w:t>
      </w:r>
      <w:r w:rsidRPr="003E24A1">
        <w:rPr>
          <w:rFonts w:ascii="Verdana" w:hAnsi="Verdana"/>
          <w:kern w:val="2"/>
          <w:sz w:val="18"/>
          <w:szCs w:val="18"/>
        </w:rPr>
        <w:t>%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3E24A1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§</w:t>
      </w:r>
      <w:r w:rsidRPr="003E24A1">
        <w:rPr>
          <w:rFonts w:ascii="Verdana" w:hAnsi="Verdana" w:cs="Verdana"/>
          <w:kern w:val="2"/>
          <w:sz w:val="18"/>
          <w:szCs w:val="18"/>
        </w:rPr>
        <w:t>3 ust. 2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3E24A1">
        <w:rPr>
          <w:rFonts w:ascii="Verdana" w:hAnsi="Verdana"/>
          <w:kern w:val="2"/>
          <w:sz w:val="18"/>
          <w:szCs w:val="18"/>
        </w:rPr>
        <w:t>0,</w:t>
      </w:r>
      <w:r w:rsidRPr="003E24A1">
        <w:rPr>
          <w:rFonts w:ascii="Verdana" w:hAnsi="Verdana" w:cs="Verdana"/>
          <w:kern w:val="2"/>
          <w:sz w:val="18"/>
          <w:szCs w:val="18"/>
        </w:rPr>
        <w:t>2</w:t>
      </w:r>
      <w:r w:rsidRPr="003E24A1">
        <w:rPr>
          <w:rFonts w:ascii="Verdana" w:hAnsi="Verdana"/>
          <w:kern w:val="2"/>
          <w:sz w:val="18"/>
          <w:szCs w:val="18"/>
        </w:rPr>
        <w:t>%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3E24A1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U</w:t>
      </w:r>
      <w:r w:rsidRPr="003E24A1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3E24A1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3E24A1">
        <w:rPr>
          <w:rFonts w:ascii="Verdana" w:hAnsi="Verdana" w:cs="Verdana"/>
          <w:kern w:val="2"/>
          <w:sz w:val="18"/>
          <w:szCs w:val="18"/>
        </w:rPr>
        <w:t>7 ust. 1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U</w:t>
      </w:r>
      <w:r w:rsidRPr="003E24A1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3E24A1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 w:rsidRPr="003E24A1">
        <w:rPr>
          <w:rFonts w:ascii="Verdana" w:hAnsi="Verdana" w:cs="Verdana"/>
          <w:kern w:val="2"/>
          <w:sz w:val="18"/>
          <w:szCs w:val="18"/>
        </w:rPr>
        <w:t>7 ust. 1 a </w:t>
      </w:r>
      <w:r w:rsidRPr="003E24A1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3E24A1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3E24A1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E24A1">
        <w:rPr>
          <w:rFonts w:ascii="Verdana" w:hAnsi="Verdana"/>
          <w:kern w:val="2"/>
          <w:sz w:val="18"/>
          <w:szCs w:val="18"/>
        </w:rPr>
        <w:t xml:space="preserve">za 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3E24A1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3E24A1">
        <w:rPr>
          <w:rFonts w:ascii="Verdana" w:hAnsi="Verdana" w:cs="Verdana"/>
          <w:kern w:val="2"/>
          <w:sz w:val="18"/>
          <w:szCs w:val="18"/>
        </w:rPr>
        <w:t>zł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3E24A1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3E24A1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3E24A1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3E24A1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3E24A1">
        <w:rPr>
          <w:rFonts w:ascii="Verdana" w:hAnsi="Verdana"/>
          <w:kern w:val="2"/>
          <w:sz w:val="18"/>
          <w:szCs w:val="18"/>
        </w:rPr>
        <w:t xml:space="preserve"> Zamawiającego 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3E24A1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3E24A1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 w:rsidRPr="003E24A1">
        <w:rPr>
          <w:rFonts w:ascii="Verdana" w:hAnsi="Verdana" w:cs="Verdana"/>
          <w:kern w:val="2"/>
          <w:sz w:val="18"/>
          <w:szCs w:val="18"/>
        </w:rPr>
        <w:t>;</w:t>
      </w:r>
      <w:r w:rsidRPr="003E24A1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3E24A1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3E24A1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3E24A1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3E24A1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3E24A1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3E24A1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 w:rsidRPr="003E24A1">
        <w:rPr>
          <w:rFonts w:ascii="Verdana" w:hAnsi="Verdana"/>
          <w:kern w:val="2"/>
          <w:sz w:val="18"/>
          <w:szCs w:val="18"/>
        </w:rPr>
        <w:t xml:space="preserve"> </w:t>
      </w:r>
      <w:r w:rsidRPr="003E24A1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3E24A1">
        <w:rPr>
          <w:rFonts w:ascii="Verdana" w:hAnsi="Verdana"/>
          <w:kern w:val="2"/>
          <w:sz w:val="18"/>
          <w:szCs w:val="18"/>
        </w:rPr>
        <w:t>e</w:t>
      </w:r>
      <w:r w:rsidRPr="003E24A1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3E24A1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3E24A1">
        <w:rPr>
          <w:rFonts w:ascii="Verdana" w:hAnsi="Verdana"/>
          <w:kern w:val="2"/>
          <w:sz w:val="18"/>
          <w:szCs w:val="18"/>
        </w:rPr>
        <w:t>wymienione w §5 ust. 19</w:t>
      </w:r>
      <w:r w:rsidRPr="003E24A1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3E24A1">
        <w:rPr>
          <w:rFonts w:ascii="Verdana" w:hAnsi="Verdana"/>
          <w:b/>
          <w:kern w:val="2"/>
          <w:sz w:val="18"/>
          <w:szCs w:val="18"/>
        </w:rPr>
        <w:t>4</w:t>
      </w:r>
      <w:r w:rsidRPr="003E24A1">
        <w:rPr>
          <w:rFonts w:ascii="Verdana" w:hAnsi="Verdana"/>
          <w:b/>
          <w:kern w:val="2"/>
          <w:sz w:val="18"/>
          <w:szCs w:val="18"/>
        </w:rPr>
        <w:t> </w:t>
      </w:r>
      <w:r w:rsidR="00373D1C" w:rsidRPr="003E24A1">
        <w:rPr>
          <w:rFonts w:ascii="Verdana" w:hAnsi="Verdana"/>
          <w:b/>
          <w:kern w:val="2"/>
          <w:sz w:val="18"/>
          <w:szCs w:val="18"/>
        </w:rPr>
        <w:t>0</w:t>
      </w:r>
      <w:r w:rsidRPr="003E24A1">
        <w:rPr>
          <w:rFonts w:ascii="Verdana" w:hAnsi="Verdana"/>
          <w:b/>
          <w:kern w:val="2"/>
          <w:sz w:val="18"/>
          <w:szCs w:val="18"/>
        </w:rPr>
        <w:t>00,00</w:t>
      </w:r>
      <w:r w:rsidRPr="003E24A1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 w:rsidRPr="003E24A1">
        <w:rPr>
          <w:rFonts w:ascii="Verdana" w:hAnsi="Verdana"/>
          <w:kern w:val="2"/>
          <w:sz w:val="18"/>
          <w:szCs w:val="18"/>
        </w:rPr>
        <w:t>.</w:t>
      </w:r>
      <w:r w:rsidR="004735D7" w:rsidRPr="003E24A1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3E24A1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/>
          <w:kern w:val="2"/>
          <w:sz w:val="18"/>
          <w:szCs w:val="18"/>
        </w:rPr>
        <w:t xml:space="preserve">za nieprzestrzeganie przez pracowników Wykonawcy, Podwykonawcy przepisów BHP, a w szczególności brak stosowania środków ochrony indywidualnej oraz odzieży i obuwia roboczego, Wykonawca zapłaci karę umowną w wysokości </w:t>
      </w:r>
      <w:r w:rsidRPr="003E24A1">
        <w:rPr>
          <w:rFonts w:ascii="Verdana" w:hAnsi="Verdana"/>
          <w:b/>
          <w:kern w:val="2"/>
          <w:sz w:val="18"/>
          <w:szCs w:val="18"/>
        </w:rPr>
        <w:t>100 zł</w:t>
      </w:r>
      <w:r w:rsidRPr="003E24A1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3E24A1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3E24A1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3E24A1">
        <w:rPr>
          <w:rFonts w:ascii="Verdana" w:hAnsi="Verdana"/>
          <w:kern w:val="2"/>
          <w:sz w:val="18"/>
          <w:szCs w:val="18"/>
        </w:rPr>
        <w:t>za brak stosowania widocznego oznakowania pracowników Wykonawcy i Podwykonawców przebywających na terenie budowy (oznakowanie ubrań roboczych, kamizelek odblaskowych), samochodów, ciężkiego sprzętu, itp. Wykonawca zapłaci karę umowną w wysokości 100 zł, za każdy udokumentowany przypadek naruszenia obowiązku oznaczania zasobów</w:t>
      </w:r>
      <w:r w:rsidRPr="0049684D">
        <w:rPr>
          <w:rFonts w:ascii="Verdana" w:hAnsi="Verdana"/>
          <w:kern w:val="2"/>
          <w:sz w:val="18"/>
          <w:szCs w:val="18"/>
        </w:rPr>
        <w:t xml:space="preserve"> Wykonawcy realizujących przedmiot umowy.</w:t>
      </w:r>
    </w:p>
    <w:p w14:paraId="5043CB0F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537F28F" w14:textId="77777777"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5EFED2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ciągu </w:t>
      </w:r>
      <w:r w:rsidRPr="001E25BE">
        <w:rPr>
          <w:rFonts w:ascii="Verdana" w:hAnsi="Verdana" w:cs="Verdana"/>
          <w:kern w:val="2"/>
          <w:sz w:val="18"/>
          <w:szCs w:val="18"/>
        </w:rPr>
        <w:lastRenderedPageBreak/>
        <w:t>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738610EB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 xml:space="preserve">strajkiem lub stanem </w:t>
      </w:r>
      <w:r w:rsidR="006C0440">
        <w:rPr>
          <w:rFonts w:ascii="Verdana" w:hAnsi="Verdana" w:cs="Verdana"/>
          <w:kern w:val="2"/>
          <w:sz w:val="18"/>
          <w:szCs w:val="18"/>
        </w:rPr>
        <w:lastRenderedPageBreak/>
        <w:t>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7777777"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221353F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</w:t>
      </w:r>
      <w:r w:rsidR="0057352B">
        <w:rPr>
          <w:rFonts w:ascii="Verdana" w:hAnsi="Verdana" w:cs="Verdana"/>
          <w:kern w:val="2"/>
          <w:sz w:val="18"/>
          <w:szCs w:val="18"/>
        </w:rPr>
        <w:t xml:space="preserve"> w siedzibie Zamawiającego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.</w:t>
      </w:r>
    </w:p>
    <w:p w14:paraId="11E2586D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lastRenderedPageBreak/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0A025CB9" w14:textId="360F09F9" w:rsidR="002B1B5C" w:rsidRPr="00E8727B" w:rsidRDefault="00D172CD" w:rsidP="002B1B5C">
      <w:pPr>
        <w:spacing w:after="0" w:line="240" w:lineRule="auto"/>
        <w:mirrorIndents/>
        <w:jc w:val="both"/>
        <w:rPr>
          <w:b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Przedmiot postępowania</w:t>
      </w:r>
      <w:r w:rsidR="002B1B5C">
        <w:rPr>
          <w:rFonts w:ascii="Verdana" w:hAnsi="Verdana" w:cs="Times New Roman"/>
          <w:kern w:val="0"/>
          <w:sz w:val="18"/>
          <w:szCs w:val="18"/>
        </w:rPr>
        <w:t>:</w:t>
      </w:r>
      <w:r w:rsidRPr="00692A9B">
        <w:rPr>
          <w:rFonts w:ascii="Verdana" w:hAnsi="Verdana" w:cs="Verdana"/>
          <w:b/>
          <w:sz w:val="18"/>
          <w:szCs w:val="18"/>
        </w:rPr>
        <w:t xml:space="preserve"> </w:t>
      </w:r>
      <w:r w:rsidR="002B1B5C" w:rsidRPr="00E8727B">
        <w:rPr>
          <w:b/>
        </w:rPr>
        <w:t xml:space="preserve">Modernizacja drogi dojazdowej do Zespołu  Szkół Elektrycznych nr 1 </w:t>
      </w:r>
    </w:p>
    <w:p w14:paraId="189FE029" w14:textId="17ABD4CA" w:rsidR="00D172CD" w:rsidRPr="00FA3038" w:rsidRDefault="002B1B5C" w:rsidP="002B1B5C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Times New Roman"/>
          <w:b/>
          <w:color w:val="FF0000"/>
          <w:kern w:val="0"/>
          <w:sz w:val="18"/>
          <w:szCs w:val="18"/>
        </w:rPr>
      </w:pPr>
      <w:r w:rsidRPr="00E8727B">
        <w:rPr>
          <w:b/>
        </w:rPr>
        <w:t>przy ul. Kamieńskiego w Krakowie</w:t>
      </w:r>
      <w:r w:rsidRPr="00E8727B">
        <w:rPr>
          <w:rFonts w:ascii="Verdana" w:hAnsi="Verdana" w:cs="Verdana"/>
          <w:b/>
          <w:bCs/>
          <w:sz w:val="18"/>
          <w:szCs w:val="18"/>
        </w:rPr>
        <w:t xml:space="preserve"> (zwanej dalej Umową)  </w:t>
      </w:r>
      <w:r w:rsidRPr="00E8727B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14:paraId="48674E40" w14:textId="77777777" w:rsidR="00D172CD" w:rsidRPr="00301A2D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NAZWA WYKONAWCY: ………………………………………………….............................</w:t>
      </w:r>
    </w:p>
    <w:p w14:paraId="3E31C06C" w14:textId="77777777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ADRES:…………………………………………………………………………........................</w:t>
      </w:r>
    </w:p>
    <w:p w14:paraId="15AFBA8A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Deklaracja gwarancji:</w:t>
      </w:r>
    </w:p>
    <w:p w14:paraId="119408AB" w14:textId="77777777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ind w:left="340"/>
        <w:textAlignment w:val="baseline"/>
        <w:rPr>
          <w:rFonts w:ascii="Verdana" w:hAnsi="Verdana" w:cs="Times New Roman"/>
          <w:b/>
          <w:kern w:val="0"/>
          <w:sz w:val="18"/>
          <w:szCs w:val="18"/>
        </w:rPr>
      </w:pPr>
      <w:r w:rsidRPr="00301A2D">
        <w:rPr>
          <w:rFonts w:ascii="Verdana" w:hAnsi="Verdana" w:cs="Times New Roman"/>
          <w:b/>
          <w:kern w:val="0"/>
          <w:sz w:val="18"/>
          <w:szCs w:val="18"/>
        </w:rPr>
        <w:t>Okres gwarancji na całość zamówienia wynosi:</w:t>
      </w:r>
      <w:r w:rsidRPr="00301A2D">
        <w:rPr>
          <w:rFonts w:ascii="Verdana" w:hAnsi="Verdana" w:cs="Times New Roman"/>
          <w:kern w:val="0"/>
          <w:sz w:val="18"/>
          <w:szCs w:val="18"/>
        </w:rPr>
        <w:t>……… miesięcy  (słownie………………….……….. miesięcy)</w:t>
      </w:r>
    </w:p>
    <w:p w14:paraId="771D3500" w14:textId="77777777" w:rsidR="00D172CD" w:rsidRPr="00301A2D" w:rsidRDefault="00D172CD" w:rsidP="00D172CD">
      <w:pPr>
        <w:overflowPunct/>
        <w:adjustRightInd/>
        <w:spacing w:after="0" w:line="240" w:lineRule="auto"/>
        <w:jc w:val="both"/>
        <w:rPr>
          <w:rFonts w:ascii="Verdana" w:hAnsi="Verdana" w:cs="Times New Roman"/>
          <w:b/>
          <w:kern w:val="0"/>
          <w:sz w:val="18"/>
          <w:szCs w:val="18"/>
          <w:u w:val="single"/>
        </w:rPr>
      </w:pPr>
    </w:p>
    <w:p w14:paraId="368739A3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Okres gwarancji</w:t>
      </w:r>
    </w:p>
    <w:p w14:paraId="7CBAE6C5" w14:textId="77777777" w:rsidR="00D172CD" w:rsidRPr="00301A2D" w:rsidRDefault="00D172CD" w:rsidP="00D172CD">
      <w:pPr>
        <w:widowControl/>
        <w:numPr>
          <w:ilvl w:val="1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okres gwarancji, o którym mowa w ust. 1, biegnie od dnia podpisania protokołu odbioru końcowego, z zastrzeżeniem zapisów pkt. b-d;</w:t>
      </w:r>
    </w:p>
    <w:p w14:paraId="29341B7D" w14:textId="77777777" w:rsidR="00D172CD" w:rsidRPr="00301A2D" w:rsidRDefault="00D172CD" w:rsidP="00D172CD">
      <w:pPr>
        <w:widowControl/>
        <w:numPr>
          <w:ilvl w:val="1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 xml:space="preserve">okres gwarancji zostanie wydłużony o okres naprawy gwarancyjnej, liczony od dnia zgłoszenia wady podlegającej gwarancji, do dnia jej usunięcia przez Wykonawcę;  </w:t>
      </w:r>
    </w:p>
    <w:p w14:paraId="4F0F5111" w14:textId="77777777" w:rsidR="00D172CD" w:rsidRPr="00301A2D" w:rsidRDefault="00D172CD" w:rsidP="00D172CD">
      <w:pPr>
        <w:widowControl/>
        <w:numPr>
          <w:ilvl w:val="1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wydłużenie, o którym mowa w pkt. b) dotyczy urządzenia, zespołu, elementu objętego naprawą gwarancyjną;</w:t>
      </w:r>
    </w:p>
    <w:p w14:paraId="19A5DE08" w14:textId="77777777" w:rsidR="00D172CD" w:rsidRPr="00301A2D" w:rsidRDefault="00D172CD" w:rsidP="00D172CD">
      <w:pPr>
        <w:widowControl/>
        <w:numPr>
          <w:ilvl w:val="1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 xml:space="preserve">w przypadku wymiany wadliwego urządzenia (zespołu, elementu) na wolny od wad termin gwarancji biegnie na nowo od chwili dostarczenia wolnego od wad urządzenia (zespołu, elementu). </w:t>
      </w:r>
    </w:p>
    <w:p w14:paraId="0B439F1E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Realizacja obowiązku gwarancyjnego przez Wykonawcę:</w:t>
      </w:r>
    </w:p>
    <w:p w14:paraId="3C3BFCF1" w14:textId="77777777" w:rsidR="00D172CD" w:rsidRPr="00301A2D" w:rsidRDefault="00D172CD" w:rsidP="00D172CD">
      <w:pPr>
        <w:widowControl/>
        <w:numPr>
          <w:ilvl w:val="1"/>
          <w:numId w:val="34"/>
        </w:numPr>
        <w:overflowPunct/>
        <w:autoSpaceDE w:val="0"/>
        <w:autoSpaceDN w:val="0"/>
        <w:adjustRightInd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Wykonawca zobowiązany jest do bezpłatnego przeprowadzenia w okresie gwarancji, wspólnie z Zamawiającym, przeglądów gwarancyjnych całego zadania.</w:t>
      </w:r>
    </w:p>
    <w:p w14:paraId="60A9046E" w14:textId="049D17EE" w:rsidR="00D172CD" w:rsidRPr="003E24A1" w:rsidRDefault="00D172CD" w:rsidP="003E24A1">
      <w:pPr>
        <w:widowControl/>
        <w:tabs>
          <w:tab w:val="left" w:pos="360"/>
        </w:tabs>
        <w:autoSpaceDE w:val="0"/>
        <w:autoSpaceDN w:val="0"/>
        <w:spacing w:after="80" w:line="240" w:lineRule="auto"/>
        <w:ind w:left="680" w:hanging="340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ab/>
      </w:r>
      <w:r w:rsidRPr="00301A2D">
        <w:rPr>
          <w:rFonts w:ascii="Verdana" w:hAnsi="Verdana" w:cs="Times New Roman"/>
          <w:kern w:val="0"/>
          <w:sz w:val="18"/>
          <w:szCs w:val="18"/>
        </w:rPr>
        <w:tab/>
        <w:t>Po każdym wykonanym przeglądzie sporządzony zostanie protokół.</w:t>
      </w:r>
    </w:p>
    <w:p w14:paraId="4F1BCE38" w14:textId="77777777" w:rsidR="00D172CD" w:rsidRPr="00301A2D" w:rsidRDefault="00D172CD" w:rsidP="00D172CD">
      <w:pPr>
        <w:widowControl/>
        <w:numPr>
          <w:ilvl w:val="1"/>
          <w:numId w:val="34"/>
        </w:numPr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W przypadku wystąpienia wad zagrażających bezpieczeństwu ludzi lub mienia lub wyłączających z eksploatacji budynek, jego część lub element Wykonawca w trybie natychmiastowym zabezpieczy miejsce wystąpienia wady i w czasie nie dłuższym niż 6 godziny od powiadomienia telefonicznie (potwierdzone faxem - w czasie nie dłuższym niż 6 godziny) przystąpi do usuwania wady i zakończy jej usuwanie w uzasadnionym technicznie terminie wyznaczonym przez Zamawiającego.</w:t>
      </w:r>
    </w:p>
    <w:p w14:paraId="78C32783" w14:textId="77777777" w:rsidR="00D172CD" w:rsidRPr="00301A2D" w:rsidRDefault="00D172CD" w:rsidP="00D172CD">
      <w:pPr>
        <w:widowControl/>
        <w:numPr>
          <w:ilvl w:val="1"/>
          <w:numId w:val="34"/>
        </w:numPr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Wykonawca zobowiązuje się do wymiany wadliwego urządzenia/elementu na wolny od wad po dwóch nieskutecznych naprawach w okresie gwarancyjnym .</w:t>
      </w:r>
    </w:p>
    <w:p w14:paraId="71CFBF61" w14:textId="4863EA4D" w:rsidR="00D172CD" w:rsidRPr="00301A2D" w:rsidRDefault="00D172CD" w:rsidP="00D172CD">
      <w:pPr>
        <w:widowControl/>
        <w:numPr>
          <w:ilvl w:val="1"/>
          <w:numId w:val="34"/>
        </w:numPr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 xml:space="preserve">W przypadku wystąpienia innych wad niż wymienione w pkt. </w:t>
      </w:r>
      <w:r w:rsidR="003E24A1">
        <w:rPr>
          <w:rFonts w:ascii="Verdana" w:hAnsi="Verdana" w:cs="Times New Roman"/>
          <w:kern w:val="0"/>
          <w:sz w:val="18"/>
          <w:szCs w:val="18"/>
        </w:rPr>
        <w:t>b</w:t>
      </w:r>
      <w:r w:rsidRPr="00301A2D">
        <w:rPr>
          <w:rFonts w:ascii="Verdana" w:hAnsi="Verdana" w:cs="Times New Roman"/>
          <w:kern w:val="0"/>
          <w:sz w:val="18"/>
          <w:szCs w:val="18"/>
        </w:rPr>
        <w:t>) Wykonawca przystąpi do usuwania wady w czasie nie dłuższym niż 72 godziny od powiadomienia (telefonicznie lub potwierdzone faxem) i zakończy jej usuwanie w uzasadnionym technicznie terminie wyznaczonym przez Zamawiającego.</w:t>
      </w:r>
    </w:p>
    <w:p w14:paraId="49EDD091" w14:textId="383CEF59" w:rsidR="00D172CD" w:rsidRPr="00301A2D" w:rsidRDefault="00D172CD" w:rsidP="00D172CD">
      <w:pPr>
        <w:widowControl/>
        <w:numPr>
          <w:ilvl w:val="1"/>
          <w:numId w:val="34"/>
        </w:numPr>
        <w:overflowPunct/>
        <w:autoSpaceDE w:val="0"/>
        <w:autoSpaceDN w:val="0"/>
        <w:adjustRightInd/>
        <w:spacing w:after="8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 xml:space="preserve">W przypadku nie usunięcia wad w terminach określonych w pkt </w:t>
      </w:r>
      <w:r w:rsidR="003E24A1">
        <w:rPr>
          <w:rFonts w:ascii="Verdana" w:hAnsi="Verdana" w:cs="Times New Roman"/>
          <w:kern w:val="0"/>
          <w:sz w:val="18"/>
          <w:szCs w:val="18"/>
        </w:rPr>
        <w:t>b</w:t>
      </w:r>
      <w:r w:rsidRPr="00301A2D">
        <w:rPr>
          <w:rFonts w:ascii="Verdana" w:hAnsi="Verdana" w:cs="Times New Roman"/>
          <w:kern w:val="0"/>
          <w:sz w:val="18"/>
          <w:szCs w:val="18"/>
        </w:rPr>
        <w:t xml:space="preserve">), </w:t>
      </w:r>
      <w:r w:rsidR="003E24A1">
        <w:rPr>
          <w:rFonts w:ascii="Verdana" w:hAnsi="Verdana" w:cs="Times New Roman"/>
          <w:kern w:val="0"/>
          <w:sz w:val="18"/>
          <w:szCs w:val="18"/>
        </w:rPr>
        <w:t>d</w:t>
      </w:r>
      <w:r w:rsidRPr="00301A2D">
        <w:rPr>
          <w:rFonts w:ascii="Verdana" w:hAnsi="Verdana" w:cs="Times New Roman"/>
          <w:kern w:val="0"/>
          <w:sz w:val="18"/>
          <w:szCs w:val="18"/>
        </w:rPr>
        <w:t>), Wykonawca zapłaci Zamawiającemu kary umowne zgodnie z zapisami § 12 ust. 1 pkt. 1) b) umowy na wykonanie zamówienia.</w:t>
      </w:r>
    </w:p>
    <w:p w14:paraId="43672CE8" w14:textId="77777777" w:rsidR="00D172CD" w:rsidRPr="00301A2D" w:rsidRDefault="00D172CD" w:rsidP="00D172CD">
      <w:pPr>
        <w:widowControl/>
        <w:numPr>
          <w:ilvl w:val="1"/>
          <w:numId w:val="34"/>
        </w:numPr>
        <w:overflowPunct/>
        <w:autoSpaceDE w:val="0"/>
        <w:autoSpaceDN w:val="0"/>
        <w:adjustRightInd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Wykonawca zwróci koszty naprawy gwarancyjnej zrealizowanej przez Zamawiającego poprzez zlecenie innemu wykonawcy, w przypadku, gdy po dwukrotnym wezwaniu do usunięcia wady w wyznaczonym terminie, Wykonawca jej nie usunie.</w:t>
      </w:r>
    </w:p>
    <w:p w14:paraId="68329F23" w14:textId="77777777" w:rsidR="00D172CD" w:rsidRPr="00301A2D" w:rsidRDefault="00D172CD" w:rsidP="00D172CD">
      <w:pPr>
        <w:widowControl/>
        <w:autoSpaceDE w:val="0"/>
        <w:autoSpaceDN w:val="0"/>
        <w:spacing w:after="80" w:line="240" w:lineRule="auto"/>
        <w:ind w:left="680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Zamawiający nie będzie uzgadniał z Wykonawcą kosztów takiej naprawy gwarancyjnej. Wykonawca zobowiązany jest do ich pokrycia w ciągu 14 dni od daty otrzymania dowodu zapłaty od</w:t>
      </w:r>
      <w:r w:rsidRPr="00301A2D">
        <w:rPr>
          <w:rFonts w:ascii="Verdana" w:hAnsi="Verdana" w:cs="Times New Roman"/>
          <w:color w:val="0000FF"/>
          <w:kern w:val="0"/>
          <w:sz w:val="18"/>
          <w:szCs w:val="18"/>
        </w:rPr>
        <w:t xml:space="preserve"> </w:t>
      </w:r>
      <w:r w:rsidRPr="00301A2D">
        <w:rPr>
          <w:rFonts w:ascii="Verdana" w:hAnsi="Verdana" w:cs="Times New Roman"/>
          <w:kern w:val="0"/>
          <w:sz w:val="18"/>
          <w:szCs w:val="18"/>
        </w:rPr>
        <w:t>Zamawiającego.</w:t>
      </w:r>
    </w:p>
    <w:p w14:paraId="79100044" w14:textId="77777777" w:rsidR="00D172CD" w:rsidRPr="00301A2D" w:rsidRDefault="00D172CD" w:rsidP="00D172CD">
      <w:pPr>
        <w:widowControl/>
        <w:autoSpaceDE w:val="0"/>
        <w:autoSpaceDN w:val="0"/>
        <w:spacing w:after="80" w:line="240" w:lineRule="auto"/>
        <w:ind w:left="680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Zamawiający oświadcza, że koszty takiej naprawy będą odpowiadać wartościom rynkowym.</w:t>
      </w:r>
    </w:p>
    <w:p w14:paraId="75E728E3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words"/>
        </w:rPr>
      </w:pPr>
      <w:r w:rsidRPr="00301A2D">
        <w:rPr>
          <w:rFonts w:ascii="Verdana" w:hAnsi="Verdana" w:cs="Times New Roman"/>
          <w:kern w:val="0"/>
          <w:sz w:val="18"/>
          <w:szCs w:val="18"/>
          <w:u w:val="words"/>
        </w:rPr>
        <w:t>UWAGA</w:t>
      </w:r>
    </w:p>
    <w:p w14:paraId="401873CB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Sposoby powiadamiania o wystąpieniu wad, warunki dostępu do budynku w celu ich usunięcia, wyznaczone uprawnione osoby i podmioty uprawnione do wykonania czynności po obu stronach w zakresie gwarancji i rękojmi zostaną określone w załączniku do protokołu odbioru końcowego.</w:t>
      </w:r>
    </w:p>
    <w:p w14:paraId="051EF8CF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103BCA4F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8"/>
          <w:szCs w:val="18"/>
        </w:rPr>
      </w:pPr>
    </w:p>
    <w:p w14:paraId="60CCF983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4"/>
          <w:szCs w:val="18"/>
        </w:rPr>
      </w:pPr>
      <w:r w:rsidRPr="00301A2D">
        <w:rPr>
          <w:rFonts w:ascii="Verdana" w:hAnsi="Verdana" w:cs="Times New Roman"/>
          <w:i/>
          <w:kern w:val="0"/>
          <w:sz w:val="14"/>
          <w:szCs w:val="18"/>
        </w:rPr>
        <w:t>* czynności konserwacyjne i obsługowe wymagane przez producentów urządzeń/materiałów, które zapewniają ich bezpieczną eksploatację i trwałość w okresie gwarancji. Szczegółowy zakres powyższych czynności jest uzależniony od konkretnych modeli/typów urządzeń/materiałów, których zaoferowanie leży w gestii Wykonawcy.</w:t>
      </w:r>
    </w:p>
    <w:p w14:paraId="328CF500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4"/>
          <w:szCs w:val="18"/>
        </w:rPr>
      </w:pPr>
    </w:p>
    <w:p w14:paraId="649FD5BE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62D7C492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0A9CFA1F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Miejscowość, ……………………., dnia …………………… r.</w:t>
      </w:r>
    </w:p>
    <w:p w14:paraId="43342C03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43894422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                                    </w:t>
      </w:r>
    </w:p>
    <w:p w14:paraId="0407AC6A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56E0CBD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59EB8B45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C4AC363" w14:textId="69F2DFFD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………………………………..………………………………………………………</w:t>
      </w:r>
    </w:p>
    <w:p w14:paraId="1B368755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Verdana" w:hAnsi="Verdana" w:cs="Times New Roman"/>
          <w:kern w:val="0"/>
          <w:sz w:val="14"/>
          <w:szCs w:val="20"/>
        </w:rPr>
      </w:pPr>
      <w:r w:rsidRPr="00301A2D">
        <w:rPr>
          <w:rFonts w:ascii="Verdana" w:hAnsi="Verdana" w:cs="Times New Roman"/>
          <w:kern w:val="0"/>
          <w:sz w:val="14"/>
          <w:szCs w:val="20"/>
        </w:rPr>
        <w:t xml:space="preserve">                                        podpis osoby/osób upoważnionej/upoważnionych do reprezentowania Wykonawcy</w:t>
      </w:r>
    </w:p>
    <w:p w14:paraId="1DA6542E" w14:textId="77777777" w:rsidR="00512D5F" w:rsidRPr="00001768" w:rsidRDefault="00512D5F" w:rsidP="00B005D3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</w:p>
    <w:sectPr w:rsidR="00512D5F" w:rsidRPr="00001768" w:rsidSect="00D65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F5D3" w14:textId="77777777" w:rsidR="006A37AE" w:rsidRDefault="006A37AE" w:rsidP="00467FC3">
      <w:pPr>
        <w:spacing w:after="0" w:line="240" w:lineRule="auto"/>
      </w:pPr>
      <w:r>
        <w:separator/>
      </w:r>
    </w:p>
  </w:endnote>
  <w:endnote w:type="continuationSeparator" w:id="0">
    <w:p w14:paraId="4CEA842D" w14:textId="77777777" w:rsidR="006A37AE" w:rsidRDefault="006A37AE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38A" w14:textId="77777777" w:rsidR="00D54F81" w:rsidRDefault="00D54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74E57165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5E2B" w14:textId="77777777" w:rsidR="00D54F81" w:rsidRDefault="00D54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86B2" w14:textId="77777777" w:rsidR="006A37AE" w:rsidRDefault="006A37AE" w:rsidP="00467FC3">
      <w:pPr>
        <w:spacing w:after="0" w:line="240" w:lineRule="auto"/>
      </w:pPr>
      <w:r>
        <w:separator/>
      </w:r>
    </w:p>
  </w:footnote>
  <w:footnote w:type="continuationSeparator" w:id="0">
    <w:p w14:paraId="48EA81AF" w14:textId="77777777" w:rsidR="006A37AE" w:rsidRDefault="006A37AE" w:rsidP="0046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5632" w14:textId="77777777" w:rsidR="00D54F81" w:rsidRDefault="00D54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20A" w14:textId="77777777" w:rsidR="00D54F81" w:rsidRDefault="00D54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4B58" w14:textId="77777777" w:rsidR="00D54F81" w:rsidRDefault="00D54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7DC09E5"/>
    <w:multiLevelType w:val="multilevel"/>
    <w:tmpl w:val="A828B3BE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9BE50EE"/>
    <w:multiLevelType w:val="multilevel"/>
    <w:tmpl w:val="9086E62A"/>
    <w:numStyleLink w:val="Styldoumwv2"/>
  </w:abstractNum>
  <w:abstractNum w:abstractNumId="43" w15:restartNumberingAfterBreak="0">
    <w:nsid w:val="1ADC0F30"/>
    <w:multiLevelType w:val="multilevel"/>
    <w:tmpl w:val="9086E62A"/>
    <w:numStyleLink w:val="Styldoumwv2"/>
  </w:abstractNum>
  <w:abstractNum w:abstractNumId="44" w15:restartNumberingAfterBreak="0">
    <w:nsid w:val="24D10DD9"/>
    <w:multiLevelType w:val="multilevel"/>
    <w:tmpl w:val="9086E62A"/>
    <w:numStyleLink w:val="Styldoumwv2"/>
  </w:abstractNum>
  <w:abstractNum w:abstractNumId="45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738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AA06C07"/>
    <w:multiLevelType w:val="hybridMultilevel"/>
    <w:tmpl w:val="407EA632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A6BAD"/>
    <w:multiLevelType w:val="multilevel"/>
    <w:tmpl w:val="34A286FE"/>
    <w:numStyleLink w:val="Styl4"/>
  </w:abstractNum>
  <w:abstractNum w:abstractNumId="49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9086E62A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E97FCA"/>
    <w:multiLevelType w:val="multilevel"/>
    <w:tmpl w:val="9086E62A"/>
    <w:numStyleLink w:val="Styldoumwv2"/>
  </w:abstractNum>
  <w:abstractNum w:abstractNumId="57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5937985"/>
    <w:multiLevelType w:val="hybridMultilevel"/>
    <w:tmpl w:val="7280FFA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2" w15:restartNumberingAfterBreak="0">
    <w:nsid w:val="71023914"/>
    <w:multiLevelType w:val="multilevel"/>
    <w:tmpl w:val="9086E62A"/>
    <w:numStyleLink w:val="Styldoumwv2"/>
  </w:abstractNum>
  <w:abstractNum w:abstractNumId="63" w15:restartNumberingAfterBreak="0">
    <w:nsid w:val="75A50E92"/>
    <w:multiLevelType w:val="multilevel"/>
    <w:tmpl w:val="9086E62A"/>
    <w:numStyleLink w:val="Styldoumwv2"/>
  </w:abstractNum>
  <w:abstractNum w:abstractNumId="64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6"/>
  </w:num>
  <w:num w:numId="4">
    <w:abstractNumId w:val="38"/>
  </w:num>
  <w:num w:numId="5">
    <w:abstractNumId w:val="42"/>
  </w:num>
  <w:num w:numId="6">
    <w:abstractNumId w:val="62"/>
  </w:num>
  <w:num w:numId="7">
    <w:abstractNumId w:val="34"/>
  </w:num>
  <w:num w:numId="8">
    <w:abstractNumId w:val="44"/>
  </w:num>
  <w:num w:numId="9">
    <w:abstractNumId w:val="35"/>
  </w:num>
  <w:num w:numId="10">
    <w:abstractNumId w:val="36"/>
  </w:num>
  <w:num w:numId="11">
    <w:abstractNumId w:val="43"/>
  </w:num>
  <w:num w:numId="12">
    <w:abstractNumId w:val="63"/>
  </w:num>
  <w:num w:numId="13">
    <w:abstractNumId w:val="39"/>
  </w:num>
  <w:num w:numId="14">
    <w:abstractNumId w:val="56"/>
  </w:num>
  <w:num w:numId="15">
    <w:abstractNumId w:val="49"/>
  </w:num>
  <w:num w:numId="16">
    <w:abstractNumId w:val="41"/>
  </w:num>
  <w:num w:numId="1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>
    <w:abstractNumId w:val="65"/>
  </w:num>
  <w:num w:numId="19">
    <w:abstractNumId w:val="55"/>
  </w:num>
  <w:num w:numId="20">
    <w:abstractNumId w:val="60"/>
  </w:num>
  <w:num w:numId="21">
    <w:abstractNumId w:val="59"/>
  </w:num>
  <w:num w:numId="22">
    <w:abstractNumId w:val="48"/>
  </w:num>
  <w:num w:numId="23">
    <w:abstractNumId w:val="53"/>
  </w:num>
  <w:num w:numId="24">
    <w:abstractNumId w:val="37"/>
  </w:num>
  <w:num w:numId="25">
    <w:abstractNumId w:val="64"/>
  </w:num>
  <w:num w:numId="26">
    <w:abstractNumId w:val="67"/>
  </w:num>
  <w:num w:numId="27">
    <w:abstractNumId w:val="50"/>
  </w:num>
  <w:num w:numId="28">
    <w:abstractNumId w:val="54"/>
  </w:num>
  <w:num w:numId="29">
    <w:abstractNumId w:val="44"/>
  </w:num>
  <w:num w:numId="30">
    <w:abstractNumId w:val="51"/>
  </w:num>
  <w:num w:numId="31">
    <w:abstractNumId w:val="47"/>
  </w:num>
  <w:num w:numId="32">
    <w:abstractNumId w:val="40"/>
  </w:num>
  <w:num w:numId="33">
    <w:abstractNumId w:val="61"/>
  </w:num>
  <w:num w:numId="34">
    <w:abstractNumId w:val="5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16F37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327"/>
    <w:rsid w:val="00122ADE"/>
    <w:rsid w:val="001236E7"/>
    <w:rsid w:val="00123949"/>
    <w:rsid w:val="00124206"/>
    <w:rsid w:val="00126970"/>
    <w:rsid w:val="00133825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1B5C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16D7"/>
    <w:rsid w:val="00302019"/>
    <w:rsid w:val="00302911"/>
    <w:rsid w:val="0030411F"/>
    <w:rsid w:val="003046C4"/>
    <w:rsid w:val="003064CD"/>
    <w:rsid w:val="00307718"/>
    <w:rsid w:val="00312D86"/>
    <w:rsid w:val="00313665"/>
    <w:rsid w:val="0031384A"/>
    <w:rsid w:val="00315561"/>
    <w:rsid w:val="00317354"/>
    <w:rsid w:val="003177BB"/>
    <w:rsid w:val="00317C72"/>
    <w:rsid w:val="003201F7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4A1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4D25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352B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7AE"/>
    <w:rsid w:val="006A38D9"/>
    <w:rsid w:val="006A530D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6E2A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2237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2B7D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264F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2CD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42D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4F81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48F5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640"/>
    <w:rsid w:val="00E03D06"/>
    <w:rsid w:val="00E03D3C"/>
    <w:rsid w:val="00E03F12"/>
    <w:rsid w:val="00E05B6D"/>
    <w:rsid w:val="00E06207"/>
    <w:rsid w:val="00E0669A"/>
    <w:rsid w:val="00E0705E"/>
    <w:rsid w:val="00E100B4"/>
    <w:rsid w:val="00E10996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3A84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8727B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6B8C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B7E5E-B509-4821-90F5-2962A35D7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4AB35-2FF3-4405-89FA-58260B609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7903</Words>
  <Characters>52012</Characters>
  <Application>Microsoft Office Word</Application>
  <DocSecurity>0</DocSecurity>
  <Lines>433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Joasia Cwiertnia</cp:lastModifiedBy>
  <cp:revision>5</cp:revision>
  <cp:lastPrinted>2017-02-28T07:44:00Z</cp:lastPrinted>
  <dcterms:created xsi:type="dcterms:W3CDTF">2021-06-01T04:42:00Z</dcterms:created>
  <dcterms:modified xsi:type="dcterms:W3CDTF">2021-06-01T18:58:00Z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